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ACB81" w14:textId="651E4A19" w:rsidR="00CF0364" w:rsidRPr="008D2C06" w:rsidRDefault="00E70EE5" w:rsidP="007114B0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color w:val="FF0000"/>
          <w:sz w:val="30"/>
          <w:szCs w:val="30"/>
        </w:rPr>
        <w:tab/>
      </w:r>
    </w:p>
    <w:p w14:paraId="112B4C06" w14:textId="451037C1" w:rsidR="00883A03" w:rsidRDefault="00883A03" w:rsidP="00D77ACD">
      <w:pPr>
        <w:pStyle w:val="NoSpacing"/>
        <w:ind w:right="-783"/>
        <w:rPr>
          <w:rFonts w:asciiTheme="minorBidi" w:hAnsiTheme="minorBidi" w:cstheme="minorBidi"/>
          <w:b/>
          <w:bCs/>
          <w:sz w:val="32"/>
          <w:szCs w:val="32"/>
        </w:rPr>
      </w:pPr>
    </w:p>
    <w:p w14:paraId="67AF9D27" w14:textId="45385312" w:rsidR="00B309E2" w:rsidRPr="00D77ACD" w:rsidRDefault="0C5803C6" w:rsidP="773D4320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773D4320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แถลงผลประกอบการไตรมาส </w:t>
      </w:r>
      <w:r w:rsidR="1C380E42" w:rsidRPr="773D4320">
        <w:rPr>
          <w:rFonts w:asciiTheme="minorBidi" w:hAnsiTheme="minorBidi" w:cstheme="minorBidi"/>
          <w:b/>
          <w:bCs/>
          <w:sz w:val="36"/>
          <w:szCs w:val="36"/>
        </w:rPr>
        <w:t>3</w:t>
      </w:r>
      <w:r w:rsidRPr="773D4320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Pr="773D4320">
        <w:rPr>
          <w:rFonts w:asciiTheme="minorBidi" w:hAnsiTheme="minorBidi" w:cs="Cordia New"/>
          <w:b/>
          <w:bCs/>
          <w:sz w:val="36"/>
          <w:szCs w:val="36"/>
          <w:cs/>
        </w:rPr>
        <w:t xml:space="preserve">ปี </w:t>
      </w:r>
      <w:r w:rsidR="00866398">
        <w:rPr>
          <w:rFonts w:asciiTheme="minorBidi" w:hAnsiTheme="minorBidi" w:cstheme="minorBidi"/>
          <w:b/>
          <w:bCs/>
          <w:sz w:val="36"/>
          <w:szCs w:val="36"/>
        </w:rPr>
        <w:t>2564</w:t>
      </w:r>
      <w:r w:rsidRPr="773D4320">
        <w:rPr>
          <w:rFonts w:asciiTheme="minorBidi" w:hAnsiTheme="minorBidi" w:cstheme="minorBidi"/>
          <w:b/>
          <w:bCs/>
          <w:sz w:val="36"/>
          <w:szCs w:val="36"/>
        </w:rPr>
        <w:t xml:space="preserve">  </w:t>
      </w:r>
    </w:p>
    <w:p w14:paraId="5F499880" w14:textId="62266E8F" w:rsidR="00B309E2" w:rsidRPr="00D77ACD" w:rsidRDefault="0C5803C6" w:rsidP="2003FEF4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2003FEF4">
        <w:rPr>
          <w:rFonts w:asciiTheme="minorBidi" w:hAnsiTheme="minorBidi" w:cs="Cordia New"/>
          <w:b/>
          <w:bCs/>
          <w:sz w:val="36"/>
          <w:szCs w:val="36"/>
          <w:cs/>
        </w:rPr>
        <w:t xml:space="preserve">ชูกลยุทธ์ </w:t>
      </w:r>
      <w:r w:rsidRPr="2003FEF4">
        <w:rPr>
          <w:rFonts w:asciiTheme="minorBidi" w:hAnsiTheme="minorBidi" w:cstheme="minorBidi"/>
          <w:b/>
          <w:bCs/>
          <w:sz w:val="36"/>
          <w:szCs w:val="36"/>
        </w:rPr>
        <w:t xml:space="preserve">ESG </w:t>
      </w:r>
      <w:r w:rsidR="008C449D" w:rsidRPr="2003FEF4">
        <w:rPr>
          <w:rFonts w:asciiTheme="minorBidi" w:hAnsiTheme="minorBidi" w:cstheme="minorBidi"/>
          <w:b/>
          <w:bCs/>
          <w:sz w:val="36"/>
          <w:szCs w:val="36"/>
          <w:cs/>
        </w:rPr>
        <w:t>ดันพลังงานทดแทน</w:t>
      </w:r>
      <w:r w:rsidR="008C449D" w:rsidRPr="2003FEF4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Pr="2003FEF4">
        <w:rPr>
          <w:rFonts w:asciiTheme="minorBidi" w:hAnsiTheme="minorBidi" w:cs="Cordia New"/>
          <w:b/>
          <w:bCs/>
          <w:sz w:val="36"/>
          <w:szCs w:val="36"/>
          <w:cs/>
        </w:rPr>
        <w:t>สู้ต้นทุนพลังงาน</w:t>
      </w:r>
      <w:r w:rsidR="008C449D" w:rsidRPr="2003FEF4">
        <w:rPr>
          <w:rFonts w:asciiTheme="minorBidi" w:hAnsiTheme="minorBidi" w:cstheme="minorBidi"/>
          <w:b/>
          <w:bCs/>
          <w:sz w:val="36"/>
          <w:szCs w:val="36"/>
          <w:cs/>
        </w:rPr>
        <w:t>พุ่ง</w:t>
      </w:r>
      <w:r w:rsidR="43B075A1" w:rsidRPr="2003FEF4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และเงินเฟ้อ</w:t>
      </w:r>
    </w:p>
    <w:p w14:paraId="07C7779E" w14:textId="3EACE7F0" w:rsidR="00B309E2" w:rsidRPr="00D77ACD" w:rsidRDefault="0C5803C6" w:rsidP="5E00D128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5E00D128">
        <w:rPr>
          <w:rFonts w:asciiTheme="minorBidi" w:hAnsiTheme="minorBidi" w:cs="Cordia New"/>
          <w:b/>
          <w:bCs/>
          <w:sz w:val="36"/>
          <w:szCs w:val="36"/>
          <w:cs/>
        </w:rPr>
        <w:t>คว้าโอกาสหลังเปิดประเทศ</w:t>
      </w:r>
      <w:r w:rsidR="008C449D" w:rsidRPr="5E00D128">
        <w:rPr>
          <w:rFonts w:asciiTheme="minorBidi" w:hAnsiTheme="minorBidi" w:cstheme="minorBidi"/>
          <w:b/>
          <w:bCs/>
          <w:sz w:val="36"/>
          <w:szCs w:val="36"/>
          <w:cs/>
        </w:rPr>
        <w:t>ด้วยผลิตภัณฑ์รักษ์โลก</w:t>
      </w:r>
      <w:r w:rsidR="008C449D" w:rsidRPr="5E00D128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Pr="5E00D128">
        <w:rPr>
          <w:rFonts w:asciiTheme="minorBidi" w:hAnsiTheme="minorBidi" w:cs="Cordia New"/>
          <w:b/>
          <w:bCs/>
          <w:sz w:val="36"/>
          <w:szCs w:val="36"/>
          <w:cs/>
        </w:rPr>
        <w:t>สร้างการเติบโตระยะยาว</w:t>
      </w:r>
    </w:p>
    <w:p w14:paraId="402452EB" w14:textId="70525652" w:rsidR="00883A03" w:rsidRPr="00F40B92" w:rsidRDefault="00883A03" w:rsidP="610195BE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0"/>
          <w:szCs w:val="30"/>
          <w:cs/>
        </w:rPr>
      </w:pPr>
    </w:p>
    <w:p w14:paraId="0BE7B794" w14:textId="4982EA0C" w:rsidR="00210254" w:rsidRDefault="59B84A02" w:rsidP="005C2E8C">
      <w:pPr>
        <w:pStyle w:val="NoSpacing"/>
        <w:ind w:right="67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236CDACD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กรุงเทพฯ : </w:t>
      </w:r>
      <w:r w:rsidR="5A3961BA" w:rsidRPr="236CDACD">
        <w:rPr>
          <w:rFonts w:asciiTheme="minorBidi" w:hAnsiTheme="minorBidi" w:cstheme="minorBidi"/>
          <w:b/>
          <w:bCs/>
          <w:sz w:val="30"/>
          <w:szCs w:val="30"/>
        </w:rPr>
        <w:t>2</w:t>
      </w:r>
      <w:r w:rsidR="45DE7ED2" w:rsidRPr="236CDACD">
        <w:rPr>
          <w:rFonts w:asciiTheme="minorBidi" w:hAnsiTheme="minorBidi" w:cstheme="minorBidi"/>
          <w:b/>
          <w:bCs/>
          <w:sz w:val="30"/>
          <w:szCs w:val="30"/>
        </w:rPr>
        <w:t>8</w:t>
      </w:r>
      <w:r w:rsidRPr="236CDAC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ตุลาคม </w:t>
      </w:r>
      <w:r w:rsidRPr="236CDACD">
        <w:rPr>
          <w:rFonts w:asciiTheme="minorBidi" w:hAnsiTheme="minorBidi" w:cstheme="minorBidi"/>
          <w:b/>
          <w:bCs/>
          <w:sz w:val="30"/>
          <w:szCs w:val="30"/>
        </w:rPr>
        <w:t>256</w:t>
      </w:r>
      <w:r w:rsidR="45DE7ED2" w:rsidRPr="236CDACD">
        <w:rPr>
          <w:rFonts w:asciiTheme="minorBidi" w:hAnsiTheme="minorBidi" w:cstheme="minorBidi"/>
          <w:b/>
          <w:bCs/>
          <w:sz w:val="30"/>
          <w:szCs w:val="30"/>
        </w:rPr>
        <w:t>4</w:t>
      </w:r>
      <w:r w:rsidRPr="236CDACD">
        <w:rPr>
          <w:rFonts w:asciiTheme="minorBidi" w:hAnsiTheme="minorBidi" w:cstheme="minorBidi"/>
          <w:b/>
          <w:bCs/>
          <w:sz w:val="30"/>
          <w:szCs w:val="30"/>
          <w:cs/>
        </w:rPr>
        <w:t xml:space="preserve"> –</w:t>
      </w:r>
      <w:r w:rsidR="00A5267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เอสซีจี เผยผลประกอบการไตรมาส 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3 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ปี 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2564 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>ธุรกิจยังมั่นคง แม้กำไรลดลงจากการปิดเมืองทั้งภูมิภาค ต้นทุนพลังงาน วัตถุดิบที่สูงขึ้นตามตลาดโลก</w:t>
      </w:r>
      <w:r w:rsidR="36115165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ประกาศเดินหน้าสร้างการเติบโตระยะยาวด้วยกลยุทธ์ 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>ESG</w:t>
      </w:r>
      <w:r w:rsidR="79385673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 (Environment</w:t>
      </w:r>
      <w:r w:rsidR="00D31EF5">
        <w:rPr>
          <w:rFonts w:asciiTheme="minorBidi" w:hAnsiTheme="minorBidi" w:cstheme="minorBidi"/>
          <w:b/>
          <w:bCs/>
          <w:sz w:val="30"/>
          <w:szCs w:val="30"/>
        </w:rPr>
        <w:t>al</w:t>
      </w:r>
      <w:bookmarkStart w:id="0" w:name="_GoBack"/>
      <w:bookmarkEnd w:id="0"/>
      <w:r w:rsidR="79385673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 Social and Governance)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 </w:t>
      </w:r>
      <w:r w:rsidR="79385673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มุ่งบริหารความเสี่ยงต้นทุนวัตถุดิบและเชื้อเพลิง </w:t>
      </w:r>
      <w:r w:rsidR="005C2E8C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0C8952F1" w:rsidRPr="00FB7C1C">
        <w:rPr>
          <w:rFonts w:asciiTheme="minorBidi" w:hAnsiTheme="minorBidi" w:cs="Cordia New"/>
          <w:b/>
          <w:bCs/>
          <w:sz w:val="30"/>
          <w:szCs w:val="30"/>
          <w:cs/>
        </w:rPr>
        <w:t>เพิ่ม</w:t>
      </w:r>
      <w:r w:rsidR="7DF81407" w:rsidRPr="00FB7C1C">
        <w:rPr>
          <w:rFonts w:asciiTheme="minorBidi" w:hAnsiTheme="minorBidi" w:cs="Cordia New"/>
          <w:b/>
          <w:bCs/>
          <w:sz w:val="30"/>
          <w:szCs w:val="30"/>
          <w:cs/>
        </w:rPr>
        <w:t>สัดส่วนพลังงาน</w:t>
      </w:r>
      <w:r w:rsidR="7DF81407" w:rsidRPr="236CDACD">
        <w:rPr>
          <w:rFonts w:asciiTheme="minorBidi" w:hAnsiTheme="minorBidi" w:cs="Cordia New"/>
          <w:b/>
          <w:bCs/>
          <w:sz w:val="30"/>
          <w:szCs w:val="30"/>
          <w:cs/>
        </w:rPr>
        <w:t>ทดแทน</w:t>
      </w:r>
      <w:r w:rsidR="79385673" w:rsidRPr="236CDACD">
        <w:rPr>
          <w:rFonts w:asciiTheme="minorBidi" w:hAnsiTheme="minorBidi" w:cs="Cordia New"/>
          <w:b/>
          <w:bCs/>
          <w:sz w:val="30"/>
          <w:szCs w:val="30"/>
          <w:cs/>
        </w:rPr>
        <w:t>ทั้ง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>พลังงานชีวมวลและแสงอาทิตย์</w:t>
      </w:r>
      <w:r w:rsidR="79385673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564E2523" w:rsidRPr="236CDACD">
        <w:rPr>
          <w:rFonts w:asciiTheme="minorBidi" w:hAnsiTheme="minorBidi" w:cs="Cordia New"/>
          <w:b/>
          <w:bCs/>
          <w:sz w:val="30"/>
          <w:szCs w:val="30"/>
          <w:cs/>
        </w:rPr>
        <w:t>รวมถึ</w:t>
      </w:r>
      <w:r w:rsidR="00C5727C">
        <w:rPr>
          <w:rFonts w:asciiTheme="minorBidi" w:hAnsiTheme="minorBidi" w:cs="Cordia New" w:hint="cs"/>
          <w:b/>
          <w:bCs/>
          <w:sz w:val="30"/>
          <w:szCs w:val="30"/>
          <w:cs/>
        </w:rPr>
        <w:t>ง</w:t>
      </w:r>
      <w:r w:rsidR="1A71AE9E" w:rsidRPr="236CDACD">
        <w:rPr>
          <w:rFonts w:asciiTheme="minorBidi" w:hAnsiTheme="minorBidi" w:cs="Cordia New"/>
          <w:b/>
          <w:bCs/>
          <w:sz w:val="30"/>
          <w:szCs w:val="30"/>
          <w:cs/>
        </w:rPr>
        <w:t>เตรียมความพร้อมรับมือภาวะเงินเฟ้อ</w:t>
      </w:r>
      <w:r w:rsidR="005C2E8C">
        <w:rPr>
          <w:rFonts w:asciiTheme="minorBidi" w:hAnsiTheme="minorBidi" w:cs="Cordia New"/>
          <w:b/>
          <w:bCs/>
          <w:sz w:val="30"/>
          <w:szCs w:val="30"/>
          <w:cs/>
        </w:rPr>
        <w:br/>
      </w:r>
      <w:r w:rsidR="1A71AE9E" w:rsidRPr="236CDACD">
        <w:rPr>
          <w:rFonts w:asciiTheme="minorBidi" w:hAnsiTheme="minorBidi" w:cs="Cordia New"/>
          <w:b/>
          <w:bCs/>
          <w:sz w:val="30"/>
          <w:szCs w:val="30"/>
          <w:cs/>
        </w:rPr>
        <w:t>ที่อาจรุนแรงขึ้น</w:t>
      </w:r>
      <w:r w:rsidR="005C2E8C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>คาดหลังเปิดประเทศตลาด</w:t>
      </w:r>
      <w:r w:rsidR="096A1D70" w:rsidRPr="236CDACD">
        <w:rPr>
          <w:rFonts w:asciiTheme="minorBidi" w:hAnsiTheme="minorBidi" w:cs="Cordia New"/>
          <w:b/>
          <w:bCs/>
          <w:sz w:val="30"/>
          <w:szCs w:val="30"/>
          <w:cs/>
        </w:rPr>
        <w:t>จะ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>คึกคัก เศรษฐกิจโลกฟื้น เตรียมคว้าโอกาสด้วยผลิตภัณฑ์</w:t>
      </w:r>
      <w:r w:rsidR="21890D5C" w:rsidRPr="236CDACD">
        <w:rPr>
          <w:rFonts w:asciiTheme="minorBidi" w:hAnsiTheme="minorBidi" w:cs="Cordia New"/>
          <w:b/>
          <w:bCs/>
          <w:sz w:val="30"/>
          <w:szCs w:val="30"/>
          <w:cs/>
        </w:rPr>
        <w:t>รักษ์โลก</w:t>
      </w:r>
      <w:r w:rsidR="2A394274" w:rsidRPr="236CDACD">
        <w:rPr>
          <w:rFonts w:asciiTheme="minorBidi" w:hAnsiTheme="minorBidi" w:cs="Cordia New"/>
          <w:b/>
          <w:bCs/>
          <w:sz w:val="30"/>
          <w:szCs w:val="30"/>
          <w:cs/>
        </w:rPr>
        <w:t>และสุขอนามัย</w:t>
      </w:r>
      <w:r w:rsidR="36115165" w:rsidRPr="236CDACD">
        <w:rPr>
          <w:rFonts w:asciiTheme="minorBidi" w:hAnsiTheme="minorBidi" w:cs="Cordia New"/>
          <w:b/>
          <w:bCs/>
          <w:sz w:val="30"/>
          <w:szCs w:val="30"/>
          <w:cs/>
        </w:rPr>
        <w:t>ที่ดี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อาทิ 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>SCG Green Choice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และ </w:t>
      </w:r>
      <w:r w:rsidR="005C2E8C">
        <w:rPr>
          <w:rFonts w:asciiTheme="minorBidi" w:hAnsiTheme="minorBidi" w:cstheme="minorBidi"/>
          <w:b/>
          <w:bCs/>
          <w:sz w:val="30"/>
          <w:szCs w:val="30"/>
        </w:rPr>
        <w:t xml:space="preserve">CPAC Green </w:t>
      </w:r>
      <w:r w:rsidR="21890D5C" w:rsidRPr="236CDACD">
        <w:rPr>
          <w:rFonts w:asciiTheme="minorBidi" w:hAnsiTheme="minorBidi" w:cstheme="minorBidi"/>
          <w:b/>
          <w:bCs/>
          <w:sz w:val="30"/>
          <w:szCs w:val="30"/>
        </w:rPr>
        <w:t xml:space="preserve">Solution 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>พร้อ</w:t>
      </w:r>
      <w:r w:rsidR="005C2E8C">
        <w:rPr>
          <w:rFonts w:asciiTheme="minorBidi" w:hAnsiTheme="minorBidi" w:cs="Cordia New"/>
          <w:b/>
          <w:bCs/>
          <w:sz w:val="30"/>
          <w:szCs w:val="30"/>
          <w:cs/>
        </w:rPr>
        <w:t>มรุกธุรกิจผลิตวัตถุดิบสำหรับผลิต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พลาสติกชีวภาพ </w:t>
      </w:r>
      <w:r w:rsidR="28405E7E" w:rsidRPr="236CDACD">
        <w:rPr>
          <w:rFonts w:asciiTheme="minorBidi" w:hAnsiTheme="minorBidi" w:cs="Cordia New"/>
          <w:b/>
          <w:bCs/>
          <w:sz w:val="30"/>
          <w:szCs w:val="30"/>
          <w:cs/>
        </w:rPr>
        <w:t>เดินหน้าช่วยสังคมต่อเนื่อง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96A1D70" w:rsidRPr="236CDACD">
        <w:rPr>
          <w:rFonts w:asciiTheme="minorBidi" w:hAnsiTheme="minorBidi" w:cs="Cordia New"/>
          <w:b/>
          <w:bCs/>
          <w:sz w:val="30"/>
          <w:szCs w:val="30"/>
          <w:cs/>
        </w:rPr>
        <w:t>ทั้ง</w:t>
      </w:r>
      <w:r w:rsidR="28405E7E" w:rsidRPr="236CDACD">
        <w:rPr>
          <w:rFonts w:asciiTheme="minorBidi" w:hAnsiTheme="minorBidi" w:cs="Cordia New"/>
          <w:b/>
          <w:bCs/>
          <w:sz w:val="30"/>
          <w:szCs w:val="30"/>
          <w:cs/>
        </w:rPr>
        <w:t>กระจายวัคซีน</w:t>
      </w:r>
      <w:r w:rsidR="0C8952F1" w:rsidRPr="236CDACD">
        <w:rPr>
          <w:rFonts w:asciiTheme="minorBidi" w:hAnsiTheme="minorBidi" w:cs="Cordia New"/>
          <w:b/>
          <w:bCs/>
          <w:sz w:val="30"/>
          <w:szCs w:val="30"/>
          <w:cs/>
        </w:rPr>
        <w:t>สู่ภาคใต้ด้วยขนส่งควบคุมความเย็น</w:t>
      </w:r>
      <w:r w:rsidR="28405E7E" w:rsidRPr="236CDACD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15D8639C" w:rsidRPr="236CDACD">
        <w:rPr>
          <w:rFonts w:asciiTheme="minorBidi" w:hAnsiTheme="minorBidi" w:cs="Cordia New"/>
          <w:b/>
          <w:bCs/>
          <w:sz w:val="30"/>
          <w:szCs w:val="30"/>
          <w:cs/>
        </w:rPr>
        <w:t>ช่วย</w:t>
      </w:r>
      <w:r w:rsidR="28405E7E" w:rsidRPr="236CDACD">
        <w:rPr>
          <w:rFonts w:asciiTheme="minorBidi" w:hAnsiTheme="minorBidi" w:cs="Cordia New"/>
          <w:b/>
          <w:bCs/>
          <w:sz w:val="30"/>
          <w:szCs w:val="30"/>
          <w:cs/>
        </w:rPr>
        <w:t>น้ำท่ว</w:t>
      </w:r>
      <w:r w:rsidR="5A1FB8F7" w:rsidRPr="236CDACD">
        <w:rPr>
          <w:rFonts w:asciiTheme="minorBidi" w:hAnsiTheme="minorBidi" w:cs="Cordia New"/>
          <w:b/>
          <w:bCs/>
          <w:sz w:val="30"/>
          <w:szCs w:val="30"/>
          <w:cs/>
        </w:rPr>
        <w:t>ม</w:t>
      </w:r>
      <w:r w:rsidR="79E4D5CC" w:rsidRPr="236CDACD">
        <w:rPr>
          <w:rFonts w:asciiTheme="minorBidi" w:hAnsiTheme="minorBidi" w:cs="Cordia New"/>
          <w:b/>
          <w:bCs/>
          <w:sz w:val="30"/>
          <w:szCs w:val="30"/>
          <w:cs/>
        </w:rPr>
        <w:t>และสร้างอาชีพ</w:t>
      </w:r>
    </w:p>
    <w:p w14:paraId="3EB157CA" w14:textId="77777777" w:rsidR="00707886" w:rsidRDefault="00707886" w:rsidP="610195BE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</w:p>
    <w:p w14:paraId="655BE67D" w14:textId="0F29E90E" w:rsidR="0066781B" w:rsidRPr="0015479F" w:rsidRDefault="0066781B" w:rsidP="00292627">
      <w:pPr>
        <w:pStyle w:val="NormalWeb"/>
        <w:shd w:val="clear" w:color="auto" w:fill="FFFFFF" w:themeFill="background1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15479F">
        <w:rPr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 เอสซีจี</w:t>
      </w:r>
      <w:r w:rsidRPr="0015479F">
        <w:rPr>
          <w:rFonts w:asciiTheme="minorBidi" w:hAnsiTheme="minorBidi" w:cstheme="minorBidi"/>
          <w:sz w:val="30"/>
          <w:szCs w:val="30"/>
        </w:rPr>
        <w:t> </w:t>
      </w:r>
      <w:r w:rsidRPr="0015479F">
        <w:rPr>
          <w:rFonts w:asciiTheme="minorBidi" w:hAnsiTheme="minorBidi" w:cstheme="minorBidi"/>
          <w:sz w:val="30"/>
          <w:szCs w:val="30"/>
          <w:cs/>
        </w:rPr>
        <w:t>เปิดเผยว่า “งบการเงินรวมก่อนสอบทานของเอสซีจีในไตรมาสที่</w:t>
      </w:r>
      <w:r w:rsidRPr="0015479F">
        <w:rPr>
          <w:rFonts w:asciiTheme="minorBidi" w:hAnsiTheme="minorBidi" w:cstheme="minorBidi"/>
          <w:sz w:val="30"/>
          <w:szCs w:val="30"/>
        </w:rPr>
        <w:t xml:space="preserve"> 3 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ประจำปี </w:t>
      </w:r>
      <w:r w:rsidRPr="0015479F">
        <w:rPr>
          <w:rFonts w:asciiTheme="minorBidi" w:hAnsiTheme="minorBidi" w:cstheme="minorBidi"/>
          <w:sz w:val="30"/>
          <w:szCs w:val="30"/>
        </w:rPr>
        <w:t xml:space="preserve">2564 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มีรายได้จากการขาย </w:t>
      </w:r>
      <w:r w:rsidRPr="0015479F">
        <w:rPr>
          <w:rFonts w:asciiTheme="minorBidi" w:hAnsiTheme="minorBidi" w:cstheme="minorBidi"/>
          <w:sz w:val="30"/>
          <w:szCs w:val="30"/>
        </w:rPr>
        <w:t xml:space="preserve">131,825 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Pr="0015479F">
        <w:rPr>
          <w:rFonts w:asciiTheme="minorBidi" w:hAnsiTheme="minorBidi" w:cstheme="minorBidi"/>
          <w:sz w:val="30"/>
          <w:szCs w:val="30"/>
        </w:rPr>
        <w:t xml:space="preserve">1 </w:t>
      </w:r>
      <w:r w:rsidRPr="0015479F">
        <w:rPr>
          <w:rFonts w:asciiTheme="minorBidi" w:hAnsiTheme="minorBidi" w:cstheme="minorBidi"/>
          <w:sz w:val="30"/>
          <w:szCs w:val="30"/>
          <w:cs/>
        </w:rPr>
        <w:t>จากไตรมาสก่อน</w:t>
      </w:r>
      <w:r w:rsidRPr="0015479F">
        <w:rPr>
          <w:rFonts w:asciiTheme="minorBidi" w:hAnsiTheme="minorBidi" w:cstheme="minorBidi"/>
          <w:sz w:val="22"/>
          <w:szCs w:val="22"/>
        </w:rPr>
        <w:t> </w:t>
      </w:r>
      <w:r w:rsidRPr="0015479F">
        <w:rPr>
          <w:rFonts w:asciiTheme="minorBidi" w:hAnsiTheme="minorBidi" w:cstheme="minorBidi"/>
          <w:sz w:val="30"/>
          <w:szCs w:val="30"/>
          <w:cs/>
        </w:rPr>
        <w:t>และมีกำไร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จากการดำเนินงานปกติ</w:t>
      </w:r>
      <w:r w:rsidR="00292627" w:rsidRPr="0015479F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15479F">
        <w:rPr>
          <w:rFonts w:asciiTheme="minorBidi" w:hAnsiTheme="minorBidi" w:cstheme="minorBidi"/>
          <w:sz w:val="30"/>
          <w:szCs w:val="30"/>
        </w:rPr>
        <w:t>9,066 </w:t>
      </w:r>
      <w:r w:rsidRPr="0015479F">
        <w:rPr>
          <w:rFonts w:asciiTheme="minorBidi" w:hAnsiTheme="minorBidi" w:cstheme="minorBidi"/>
          <w:sz w:val="30"/>
          <w:szCs w:val="30"/>
          <w:cs/>
        </w:rPr>
        <w:t>ล้านบาท ลดลงร้อยละ</w:t>
      </w:r>
      <w:r w:rsidRPr="0015479F">
        <w:rPr>
          <w:rFonts w:asciiTheme="minorBidi" w:hAnsiTheme="minorBidi" w:cstheme="minorBidi"/>
          <w:sz w:val="30"/>
          <w:szCs w:val="30"/>
        </w:rPr>
        <w:t> 47 </w:t>
      </w:r>
      <w:r w:rsidRPr="0015479F">
        <w:rPr>
          <w:rFonts w:asciiTheme="minorBidi" w:hAnsiTheme="minorBidi" w:cstheme="minorBidi"/>
          <w:sz w:val="30"/>
          <w:szCs w:val="30"/>
          <w:cs/>
        </w:rPr>
        <w:t>จากไตรมาสก่อน</w:t>
      </w:r>
      <w:r w:rsidR="00BB7AA8" w:rsidRPr="0015479F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854D6" w:rsidRPr="0015479F">
        <w:rPr>
          <w:rFonts w:asciiTheme="minorBidi" w:hAnsiTheme="minorBidi" w:cstheme="minorBidi" w:hint="cs"/>
          <w:sz w:val="30"/>
          <w:szCs w:val="30"/>
          <w:cs/>
        </w:rPr>
        <w:t>จากส่วนต่างราคาสินค้าเคมีภัณฑ์และส่วนแบ่งกำไรจากบริษัทร่วมลดลง</w:t>
      </w:r>
      <w:r w:rsidRPr="0015479F">
        <w:rPr>
          <w:rFonts w:asciiTheme="minorBidi" w:hAnsiTheme="minorBidi" w:cstheme="minorBidi"/>
          <w:sz w:val="30"/>
          <w:szCs w:val="30"/>
        </w:rPr>
        <w:t> 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ทั้งนี้ หาก</w:t>
      </w:r>
      <w:r w:rsidRPr="0015479F">
        <w:rPr>
          <w:rFonts w:asciiTheme="minorBidi" w:hAnsiTheme="minorBidi" w:cstheme="minorBidi"/>
          <w:sz w:val="30"/>
          <w:szCs w:val="30"/>
          <w:cs/>
        </w:rPr>
        <w:t>รวม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ขาดทุนจาก</w:t>
      </w:r>
      <w:r w:rsidR="00292627" w:rsidRPr="0015479F">
        <w:rPr>
          <w:rFonts w:asciiTheme="minorBidi" w:hAnsiTheme="minorBidi" w:cstheme="minorBidi"/>
          <w:sz w:val="30"/>
          <w:szCs w:val="30"/>
          <w:cs/>
        </w:rPr>
        <w:t>การด้อยค่าสินทรัพย์ของ</w:t>
      </w:r>
      <w:r w:rsidR="007854D6" w:rsidRPr="0015479F">
        <w:rPr>
          <w:rFonts w:asciiTheme="minorBidi" w:hAnsiTheme="minorBidi" w:cstheme="minorBidi" w:hint="cs"/>
          <w:sz w:val="30"/>
          <w:szCs w:val="30"/>
          <w:cs/>
        </w:rPr>
        <w:t>โรงงาน</w:t>
      </w:r>
      <w:r w:rsidR="00292627" w:rsidRPr="0015479F">
        <w:rPr>
          <w:rFonts w:asciiTheme="minorBidi" w:hAnsiTheme="minorBidi" w:cstheme="minorBidi"/>
          <w:sz w:val="30"/>
          <w:szCs w:val="30"/>
          <w:cs/>
        </w:rPr>
        <w:t xml:space="preserve">ซีเมนต์ในประเทศเมียนมา </w:t>
      </w:r>
      <w:r w:rsidR="00292627" w:rsidRPr="0015479F">
        <w:rPr>
          <w:rFonts w:asciiTheme="minorBidi" w:hAnsiTheme="minorBidi" w:cs="Cordia New"/>
          <w:sz w:val="30"/>
          <w:szCs w:val="30"/>
          <w:cs/>
        </w:rPr>
        <w:t>และกำไรจากการปรับมูลค่าเงินลงทุนเป็นมูลค่ายุติธรรม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 xml:space="preserve"> จะ</w:t>
      </w:r>
      <w:r w:rsidRPr="0015479F">
        <w:rPr>
          <w:rFonts w:asciiTheme="minorBidi" w:hAnsiTheme="minorBidi" w:cstheme="minorBidi"/>
          <w:sz w:val="30"/>
          <w:szCs w:val="30"/>
          <w:cs/>
        </w:rPr>
        <w:t>ทำให้มีกำไรสำหรับงวด</w:t>
      </w:r>
      <w:r w:rsidRPr="0015479F">
        <w:rPr>
          <w:rFonts w:asciiTheme="minorBidi" w:hAnsiTheme="minorBidi" w:cstheme="minorBidi"/>
          <w:sz w:val="30"/>
          <w:szCs w:val="30"/>
        </w:rPr>
        <w:t> 6,817 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ล้านบาท ลดลงร้อยละ </w:t>
      </w:r>
      <w:r w:rsidRPr="0015479F">
        <w:rPr>
          <w:rFonts w:asciiTheme="minorBidi" w:hAnsiTheme="minorBidi" w:cstheme="minorBidi"/>
          <w:sz w:val="30"/>
          <w:szCs w:val="30"/>
        </w:rPr>
        <w:t xml:space="preserve">60 </w:t>
      </w:r>
      <w:r w:rsidRPr="0015479F">
        <w:rPr>
          <w:rFonts w:asciiTheme="minorBidi" w:hAnsiTheme="minorBidi" w:cstheme="minorBidi"/>
          <w:sz w:val="30"/>
          <w:szCs w:val="30"/>
          <w:cs/>
        </w:rPr>
        <w:t>จากไตรมาสก่อน</w:t>
      </w:r>
    </w:p>
    <w:p w14:paraId="2FA9456C" w14:textId="5B852E82" w:rsidR="0066781B" w:rsidRPr="0015479F" w:rsidRDefault="0066781B" w:rsidP="0066781B">
      <w:pPr>
        <w:pStyle w:val="NormalWeb"/>
        <w:shd w:val="clear" w:color="auto" w:fill="FFFFFF" w:themeFill="background1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15479F">
        <w:rPr>
          <w:rFonts w:asciiTheme="minorBidi" w:hAnsiTheme="minorBidi" w:cstheme="minorBidi"/>
          <w:sz w:val="30"/>
          <w:szCs w:val="30"/>
          <w:cs/>
        </w:rPr>
        <w:t xml:space="preserve"> เมื่อเทียบกับช่วงเดียวกันของปีก่อน รายได้จากการขาย</w:t>
      </w:r>
      <w:r w:rsidR="00AC7D1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15479F">
        <w:rPr>
          <w:rFonts w:asciiTheme="minorBidi" w:hAnsiTheme="minorBidi" w:cstheme="minorBidi"/>
          <w:sz w:val="30"/>
          <w:szCs w:val="30"/>
          <w:cs/>
        </w:rPr>
        <w:t>เพิ่มขึ้นร้อยละ</w:t>
      </w:r>
      <w:r w:rsidRPr="0015479F">
        <w:rPr>
          <w:rFonts w:asciiTheme="minorBidi" w:hAnsiTheme="minorBidi" w:cstheme="minorBidi"/>
          <w:sz w:val="30"/>
          <w:szCs w:val="30"/>
        </w:rPr>
        <w:t> 31 </w:t>
      </w:r>
      <w:r w:rsidRPr="0015479F">
        <w:rPr>
          <w:rFonts w:asciiTheme="minorBidi" w:hAnsiTheme="minorBidi" w:cstheme="minorBidi"/>
          <w:sz w:val="30"/>
          <w:szCs w:val="30"/>
          <w:cs/>
        </w:rPr>
        <w:t>จากราคาขายของสินค้าเคมีภัณฑ์เพิ่มขึ้น ขณะที่กำไร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 xml:space="preserve">จากการดำเนินงานปกติ </w:t>
      </w:r>
      <w:r w:rsidR="00292627" w:rsidRPr="0015479F">
        <w:rPr>
          <w:rFonts w:asciiTheme="minorBidi" w:hAnsiTheme="minorBidi" w:cstheme="minorBidi"/>
          <w:sz w:val="30"/>
          <w:szCs w:val="30"/>
          <w:cs/>
        </w:rPr>
        <w:t>ลดลงร้อยละ</w:t>
      </w:r>
      <w:r w:rsidR="00543F6B">
        <w:rPr>
          <w:rFonts w:asciiTheme="minorBidi" w:hAnsiTheme="minorBidi" w:cstheme="minorBidi"/>
          <w:sz w:val="30"/>
          <w:szCs w:val="30"/>
        </w:rPr>
        <w:t xml:space="preserve"> </w:t>
      </w:r>
      <w:r w:rsidR="00292627" w:rsidRPr="0015479F">
        <w:rPr>
          <w:rFonts w:asciiTheme="minorBidi" w:hAnsiTheme="minorBidi" w:cstheme="minorBidi"/>
          <w:sz w:val="30"/>
          <w:szCs w:val="30"/>
        </w:rPr>
        <w:t>11</w:t>
      </w:r>
      <w:r w:rsidR="00543F6B">
        <w:rPr>
          <w:rFonts w:asciiTheme="minorBidi" w:hAnsiTheme="minorBidi" w:cstheme="minorBidi"/>
          <w:sz w:val="30"/>
          <w:szCs w:val="30"/>
        </w:rPr>
        <w:t xml:space="preserve"> </w:t>
      </w:r>
      <w:r w:rsidR="00F26221" w:rsidRPr="00543F6B">
        <w:rPr>
          <w:rFonts w:asciiTheme="minorBidi" w:hAnsiTheme="minorBidi" w:cstheme="minorBidi"/>
          <w:color w:val="242424"/>
          <w:sz w:val="30"/>
          <w:szCs w:val="30"/>
          <w:shd w:val="clear" w:color="auto" w:fill="FFFFFF"/>
          <w:cs/>
        </w:rPr>
        <w:t xml:space="preserve">จากธุรกิจซีเมนต์และผลิตภัณฑ์ก่อสร้างที่ได้รับผลกระทบจากสถานการณ์การแพร่ระบาดโควิด </w:t>
      </w:r>
      <w:r w:rsidR="00F26221" w:rsidRPr="00543F6B">
        <w:rPr>
          <w:rFonts w:asciiTheme="minorBidi" w:hAnsiTheme="minorBidi" w:cstheme="minorBidi"/>
          <w:color w:val="242424"/>
          <w:sz w:val="30"/>
          <w:szCs w:val="30"/>
          <w:shd w:val="clear" w:color="auto" w:fill="FFFFFF"/>
        </w:rPr>
        <w:t xml:space="preserve">19 </w:t>
      </w:r>
      <w:r w:rsidR="00F26221" w:rsidRPr="00543F6B">
        <w:rPr>
          <w:rFonts w:asciiTheme="minorBidi" w:hAnsiTheme="minorBidi" w:cstheme="minorBidi"/>
          <w:color w:val="242424"/>
          <w:sz w:val="30"/>
          <w:szCs w:val="30"/>
          <w:shd w:val="clear" w:color="auto" w:fill="FFFFFF"/>
          <w:cs/>
        </w:rPr>
        <w:t>ระลอกใหม่ และการปิดเมืองทั้งภูมิภาค</w:t>
      </w:r>
      <w:r w:rsidRPr="0015479F">
        <w:rPr>
          <w:rFonts w:asciiTheme="minorBidi" w:hAnsiTheme="minorBidi" w:cstheme="minorBidi"/>
          <w:sz w:val="30"/>
          <w:szCs w:val="30"/>
        </w:rPr>
        <w:t> 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ทั้งนี้</w:t>
      </w:r>
      <w:r w:rsidR="00565B6B" w:rsidRPr="0015479F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หากรวมขาดทุนจากการด้อยค่าสินทรัพย์ และกำไรจากการปรับมูลค่าเงินลงทุน</w:t>
      </w:r>
      <w:r w:rsidR="005D28F6" w:rsidRPr="0015479F">
        <w:rPr>
          <w:rFonts w:asciiTheme="minorBidi" w:hAnsiTheme="minorBidi" w:cstheme="minorBidi" w:hint="cs"/>
          <w:sz w:val="30"/>
          <w:szCs w:val="30"/>
          <w:cs/>
        </w:rPr>
        <w:t>ดังกล่าว</w:t>
      </w:r>
      <w:r w:rsidR="005D28F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53A22" w:rsidRPr="0015479F">
        <w:rPr>
          <w:rFonts w:asciiTheme="minorBidi" w:hAnsiTheme="minorBidi" w:cstheme="minorBidi" w:hint="cs"/>
          <w:sz w:val="30"/>
          <w:szCs w:val="30"/>
          <w:cs/>
        </w:rPr>
        <w:t>จะ</w:t>
      </w:r>
      <w:r w:rsidRPr="0015479F">
        <w:rPr>
          <w:rFonts w:asciiTheme="minorBidi" w:hAnsiTheme="minorBidi" w:cstheme="minorBidi"/>
          <w:sz w:val="30"/>
          <w:szCs w:val="30"/>
          <w:cs/>
        </w:rPr>
        <w:t>มีกำไรสำหรับงวด</w:t>
      </w:r>
      <w:r w:rsidR="005D28F6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15479F">
        <w:rPr>
          <w:rFonts w:asciiTheme="minorBidi" w:hAnsiTheme="minorBidi" w:cstheme="minorBidi"/>
          <w:sz w:val="30"/>
          <w:szCs w:val="30"/>
          <w:cs/>
        </w:rPr>
        <w:t>ลดลงร้อยละ</w:t>
      </w:r>
      <w:r w:rsidRPr="0015479F">
        <w:rPr>
          <w:rFonts w:asciiTheme="minorBidi" w:hAnsiTheme="minorBidi" w:cstheme="minorBidi"/>
          <w:sz w:val="30"/>
          <w:szCs w:val="30"/>
        </w:rPr>
        <w:t> 30</w:t>
      </w:r>
    </w:p>
    <w:p w14:paraId="19A893DE" w14:textId="317246E3" w:rsidR="773D4320" w:rsidRDefault="773D4320" w:rsidP="00A52677">
      <w:pPr>
        <w:jc w:val="thaiDistribute"/>
        <w:rPr>
          <w:rFonts w:eastAsia="Calibri"/>
          <w:sz w:val="30"/>
          <w:szCs w:val="30"/>
        </w:rPr>
      </w:pPr>
    </w:p>
    <w:p w14:paraId="3A27A177" w14:textId="651AFD40" w:rsidR="00E023C8" w:rsidRPr="00245100" w:rsidRDefault="00E023C8" w:rsidP="773D4320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773D4320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สำหรับผลประกอบการ </w:t>
      </w:r>
      <w:r w:rsidRPr="773D4320">
        <w:rPr>
          <w:rFonts w:asciiTheme="minorBidi" w:hAnsiTheme="minorBidi" w:cstheme="minorBidi"/>
          <w:b/>
          <w:bCs/>
          <w:sz w:val="30"/>
          <w:szCs w:val="30"/>
        </w:rPr>
        <w:t>9</w:t>
      </w:r>
      <w:r w:rsidRPr="773D4320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เดือนของปี </w:t>
      </w:r>
      <w:r w:rsidRPr="773D4320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เอสซีจีมีรายได้จากการขาย </w:t>
      </w:r>
      <w:r w:rsidRPr="773D4320">
        <w:rPr>
          <w:rFonts w:asciiTheme="minorBidi" w:hAnsiTheme="minorBidi" w:cstheme="minorBidi"/>
          <w:sz w:val="30"/>
          <w:szCs w:val="30"/>
        </w:rPr>
        <w:t>387,446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773D4320">
        <w:rPr>
          <w:rFonts w:asciiTheme="minorBidi" w:hAnsiTheme="minorBidi" w:cstheme="minorBidi"/>
          <w:sz w:val="30"/>
          <w:szCs w:val="30"/>
        </w:rPr>
        <w:t xml:space="preserve">28 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มีกำไรสำหรับงวด </w:t>
      </w:r>
      <w:r w:rsidRPr="773D4320">
        <w:rPr>
          <w:rFonts w:asciiTheme="minorBidi" w:hAnsiTheme="minorBidi" w:cstheme="minorBidi"/>
          <w:sz w:val="30"/>
          <w:szCs w:val="30"/>
        </w:rPr>
        <w:t>38,867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773D4320">
        <w:rPr>
          <w:rFonts w:asciiTheme="minorBidi" w:hAnsiTheme="minorBidi" w:cstheme="minorBidi"/>
          <w:sz w:val="30"/>
          <w:szCs w:val="30"/>
        </w:rPr>
        <w:t>49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Pr="773D4320">
        <w:rPr>
          <w:rFonts w:asciiTheme="minorBidi" w:hAnsiTheme="minorBidi" w:cs="Cordia New"/>
          <w:sz w:val="30"/>
          <w:szCs w:val="30"/>
          <w:cs/>
        </w:rPr>
        <w:t>จากส่วน</w:t>
      </w:r>
      <w:r w:rsidR="7E5A2AF9" w:rsidRPr="773D4320">
        <w:rPr>
          <w:rFonts w:asciiTheme="minorBidi" w:hAnsiTheme="minorBidi" w:cs="Cordia New"/>
          <w:sz w:val="30"/>
          <w:szCs w:val="30"/>
          <w:cs/>
        </w:rPr>
        <w:t>ต่างราคาสินค้าเคมีภัณฑ์</w:t>
      </w:r>
      <w:r w:rsidR="00FE4331" w:rsidRPr="773D4320">
        <w:rPr>
          <w:rFonts w:asciiTheme="minorBidi" w:hAnsiTheme="minorBidi" w:cs="Cordia New"/>
          <w:sz w:val="30"/>
          <w:szCs w:val="30"/>
          <w:cs/>
        </w:rPr>
        <w:t>และ</w:t>
      </w:r>
      <w:r w:rsidR="6FEC5685" w:rsidRPr="773D4320">
        <w:rPr>
          <w:rFonts w:asciiTheme="minorBidi" w:hAnsiTheme="minorBidi" w:cs="Cordia New"/>
          <w:sz w:val="30"/>
          <w:szCs w:val="30"/>
          <w:cs/>
        </w:rPr>
        <w:t>ส่วนแบ่งกำไร</w:t>
      </w:r>
      <w:r w:rsidR="00403BF5">
        <w:rPr>
          <w:rFonts w:asciiTheme="minorBidi" w:hAnsiTheme="minorBidi" w:cs="Cordia New" w:hint="cs"/>
          <w:sz w:val="30"/>
          <w:szCs w:val="30"/>
          <w:cs/>
        </w:rPr>
        <w:t>จาก</w:t>
      </w:r>
      <w:r w:rsidRPr="773D4320">
        <w:rPr>
          <w:rFonts w:asciiTheme="minorBidi" w:hAnsiTheme="minorBidi" w:cs="Cordia New"/>
          <w:sz w:val="30"/>
          <w:szCs w:val="30"/>
          <w:cs/>
        </w:rPr>
        <w:t>บริษัทร่วมเพิ่มขึ้น</w:t>
      </w:r>
    </w:p>
    <w:p w14:paraId="1D6A2973" w14:textId="577269D3" w:rsidR="00E023C8" w:rsidRPr="008D2C06" w:rsidRDefault="00E023C8" w:rsidP="610195BE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610195BE">
        <w:rPr>
          <w:rFonts w:asciiTheme="minorBidi" w:hAnsiTheme="minorBidi" w:cstheme="minorBidi"/>
          <w:sz w:val="30"/>
          <w:szCs w:val="30"/>
          <w:cs/>
        </w:rPr>
        <w:t>เอสซีจีมี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ยอดขายสินค้าและบริการ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 xml:space="preserve">HVA </w:t>
      </w:r>
      <w:r w:rsidR="00FE4331">
        <w:rPr>
          <w:rFonts w:asciiTheme="minorBidi" w:hAnsiTheme="minorBidi" w:cstheme="minorBidi"/>
          <w:b/>
          <w:bCs/>
          <w:sz w:val="30"/>
          <w:szCs w:val="30"/>
        </w:rPr>
        <w:t>(High Value Added</w:t>
      </w:r>
      <w:r w:rsidR="00C472E7">
        <w:rPr>
          <w:rFonts w:asciiTheme="minorBidi" w:hAnsiTheme="minorBidi" w:cstheme="minorBidi"/>
          <w:b/>
          <w:bCs/>
          <w:sz w:val="30"/>
          <w:szCs w:val="30"/>
        </w:rPr>
        <w:t xml:space="preserve"> Product &amp; Services</w:t>
      </w:r>
      <w:r w:rsidR="00C472E7">
        <w:rPr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C472E7">
        <w:rPr>
          <w:rFonts w:asciiTheme="minorBidi" w:hAnsiTheme="minorBidi" w:cstheme="minorBidi"/>
          <w:b/>
          <w:bCs/>
          <w:sz w:val="30"/>
          <w:szCs w:val="30"/>
        </w:rPr>
        <w:t>- HVA</w:t>
      </w:r>
      <w:r w:rsidR="00FE4331">
        <w:rPr>
          <w:rFonts w:asciiTheme="minorBidi" w:hAnsiTheme="minorBidi" w:cstheme="minorBidi"/>
          <w:b/>
          <w:bCs/>
          <w:sz w:val="30"/>
          <w:szCs w:val="30"/>
        </w:rPr>
        <w:t xml:space="preserve">) 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ในช่วง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 xml:space="preserve">9 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เดือนของปี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 xml:space="preserve">2564 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อยู่ที่ </w:t>
      </w:r>
      <w:r w:rsidRPr="610195BE">
        <w:rPr>
          <w:rFonts w:asciiTheme="minorBidi" w:hAnsiTheme="minorBidi" w:cstheme="minorBidi"/>
          <w:sz w:val="30"/>
          <w:szCs w:val="30"/>
        </w:rPr>
        <w:t>133,504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ล้านบาท คิดเป็นร้อยละ </w:t>
      </w:r>
      <w:r w:rsidRPr="610195BE">
        <w:rPr>
          <w:rFonts w:asciiTheme="minorBidi" w:hAnsiTheme="minorBidi" w:cstheme="minorBidi"/>
          <w:sz w:val="30"/>
          <w:szCs w:val="30"/>
        </w:rPr>
        <w:t>34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610195BE">
        <w:rPr>
          <w:rFonts w:asciiTheme="minorBidi" w:hAnsiTheme="minorBidi" w:cstheme="minorBidi"/>
          <w:sz w:val="30"/>
          <w:szCs w:val="30"/>
          <w:cs/>
        </w:rPr>
        <w:t>ของยอดขายรวม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 ทั้งนี้ ยังมีสัดส่วนของการพัฒนาสินค้าใหม่ (</w:t>
      </w:r>
      <w:r w:rsidRPr="610195BE">
        <w:rPr>
          <w:rFonts w:asciiTheme="minorBidi" w:hAnsiTheme="minorBidi" w:cstheme="minorBidi"/>
          <w:sz w:val="30"/>
          <w:szCs w:val="30"/>
        </w:rPr>
        <w:t xml:space="preserve">New Products Development 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Pr="610195BE">
        <w:rPr>
          <w:rFonts w:asciiTheme="minorBidi" w:hAnsiTheme="minorBidi" w:cstheme="minorBidi"/>
          <w:sz w:val="30"/>
          <w:szCs w:val="30"/>
        </w:rPr>
        <w:t>NPD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) และ </w:t>
      </w:r>
      <w:r w:rsidRPr="610195BE">
        <w:rPr>
          <w:rFonts w:asciiTheme="minorBidi" w:hAnsiTheme="minorBidi" w:cstheme="minorBidi"/>
          <w:sz w:val="30"/>
          <w:szCs w:val="30"/>
        </w:rPr>
        <w:t xml:space="preserve">Service Solution 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คิดเป็นร้อยละ </w:t>
      </w:r>
      <w:r w:rsidRPr="610195BE">
        <w:rPr>
          <w:rFonts w:asciiTheme="minorBidi" w:hAnsiTheme="minorBidi" w:cstheme="minorBidi"/>
          <w:sz w:val="30"/>
          <w:szCs w:val="30"/>
        </w:rPr>
        <w:t xml:space="preserve">15 </w:t>
      </w:r>
      <w:r w:rsidRPr="610195BE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Pr="610195BE">
        <w:rPr>
          <w:rFonts w:asciiTheme="minorBidi" w:hAnsiTheme="minorBidi" w:cstheme="minorBidi"/>
          <w:sz w:val="30"/>
          <w:szCs w:val="30"/>
        </w:rPr>
        <w:t xml:space="preserve">5 </w:t>
      </w:r>
      <w:r w:rsidRPr="610195BE">
        <w:rPr>
          <w:rFonts w:asciiTheme="minorBidi" w:hAnsiTheme="minorBidi" w:cs="Cordia New"/>
          <w:sz w:val="30"/>
          <w:szCs w:val="30"/>
          <w:cs/>
        </w:rPr>
        <w:t>ของรายได้จากการขายรวม</w:t>
      </w:r>
    </w:p>
    <w:p w14:paraId="0CC4E4BE" w14:textId="74F38024" w:rsidR="00E023C8" w:rsidRPr="008D2C06" w:rsidRDefault="00E023C8" w:rsidP="773D432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773D4320">
        <w:rPr>
          <w:rFonts w:asciiTheme="minorBidi" w:hAnsiTheme="minorBidi" w:cstheme="minorBidi"/>
          <w:sz w:val="30"/>
          <w:szCs w:val="30"/>
          <w:cs/>
        </w:rPr>
        <w:t>นอกจากนี้</w:t>
      </w:r>
      <w:r w:rsidRPr="773D4320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ยังมีรายได้จากการดำเนินธุรกิจในต่างประเทศ รวมการส่งออกจากประเทศไทย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ใน </w:t>
      </w:r>
      <w:r w:rsidRPr="773D4320">
        <w:rPr>
          <w:rFonts w:asciiTheme="minorBidi" w:hAnsiTheme="minorBidi" w:cstheme="minorBidi"/>
          <w:sz w:val="30"/>
          <w:szCs w:val="30"/>
        </w:rPr>
        <w:t>9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เดือนของ</w:t>
      </w:r>
      <w:r w:rsidR="00250D9B">
        <w:rPr>
          <w:rFonts w:asciiTheme="minorBidi" w:hAnsiTheme="minorBidi" w:cstheme="minorBidi" w:hint="cs"/>
          <w:sz w:val="30"/>
          <w:szCs w:val="30"/>
          <w:cs/>
        </w:rPr>
        <w:t xml:space="preserve">  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ปี </w:t>
      </w:r>
      <w:r w:rsidRPr="773D4320">
        <w:rPr>
          <w:rFonts w:asciiTheme="minorBidi" w:hAnsiTheme="minorBidi" w:cstheme="minorBidi"/>
          <w:sz w:val="30"/>
          <w:szCs w:val="30"/>
        </w:rPr>
        <w:t>2564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ทั้งสิ้น </w:t>
      </w:r>
      <w:r w:rsidRPr="773D4320">
        <w:rPr>
          <w:rFonts w:asciiTheme="minorBidi" w:hAnsiTheme="minorBidi" w:cstheme="minorBidi"/>
          <w:sz w:val="30"/>
          <w:szCs w:val="30"/>
        </w:rPr>
        <w:t>174,487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ล้านบาท คิดเป็นร้อยละ </w:t>
      </w:r>
      <w:r w:rsidRPr="773D4320">
        <w:rPr>
          <w:rFonts w:asciiTheme="minorBidi" w:hAnsiTheme="minorBidi" w:cstheme="minorBidi"/>
          <w:sz w:val="30"/>
          <w:szCs w:val="30"/>
        </w:rPr>
        <w:t>4</w:t>
      </w:r>
      <w:r w:rsidR="5264D6D2" w:rsidRPr="773D4320">
        <w:rPr>
          <w:rFonts w:asciiTheme="minorBidi" w:hAnsiTheme="minorBidi" w:cstheme="minorBidi"/>
          <w:sz w:val="30"/>
          <w:szCs w:val="30"/>
        </w:rPr>
        <w:t>5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ของยอดขายรวม เพิ่มขึ้นร้อยละ</w:t>
      </w:r>
      <w:r w:rsidRPr="773D4320">
        <w:rPr>
          <w:rFonts w:asciiTheme="minorBidi" w:hAnsiTheme="minorBidi" w:cstheme="minorBidi"/>
          <w:sz w:val="30"/>
          <w:szCs w:val="30"/>
        </w:rPr>
        <w:t xml:space="preserve"> 35 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</w:p>
    <w:p w14:paraId="7887F6D5" w14:textId="77777777" w:rsidR="00E023C8" w:rsidRDefault="00E023C8" w:rsidP="610195B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สินทรัพย์รวมของเอสซีจี ณ วันที่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30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กันยายน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มีมูลค่า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850,339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ล้านบาท โดยร้อยละ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44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8D2C06">
        <w:rPr>
          <w:rFonts w:asciiTheme="minorBidi" w:hAnsiTheme="minorBidi" w:cstheme="minorBidi"/>
          <w:b/>
          <w:bCs/>
          <w:sz w:val="30"/>
          <w:szCs w:val="30"/>
          <w:cs/>
        </w:rPr>
        <w:br/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>เป็นสินทรัพย์ในอาเซียน</w:t>
      </w:r>
    </w:p>
    <w:p w14:paraId="7331A493" w14:textId="24736273" w:rsidR="00FE4331" w:rsidRDefault="00FE4331" w:rsidP="005B5F9E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799490BE" w14:textId="5381C75A" w:rsidR="00866398" w:rsidRDefault="00866398" w:rsidP="005B5F9E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79D27871" w14:textId="77777777" w:rsidR="00866398" w:rsidRDefault="00866398" w:rsidP="005B5F9E">
      <w:pPr>
        <w:pStyle w:val="NoSpacing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2F00158E" w14:textId="0B0C20FA" w:rsidR="00E023C8" w:rsidRPr="008D2C06" w:rsidRDefault="00E023C8" w:rsidP="610195BE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ผลการดำเนินงานในไตรมาสที่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3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และ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9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เดือนของปี </w:t>
      </w:r>
      <w:r w:rsidRPr="610195BE">
        <w:rPr>
          <w:rFonts w:asciiTheme="minorBidi" w:hAnsiTheme="minorBidi" w:cstheme="minorBidi"/>
          <w:b/>
          <w:bCs/>
          <w:sz w:val="30"/>
          <w:szCs w:val="30"/>
        </w:rPr>
        <w:t>2564</w:t>
      </w:r>
      <w:r w:rsidRPr="610195BE">
        <w:rPr>
          <w:rFonts w:asciiTheme="minorBidi" w:hAnsiTheme="minorBidi" w:cstheme="minorBidi"/>
          <w:b/>
          <w:bCs/>
          <w:sz w:val="30"/>
          <w:szCs w:val="30"/>
          <w:cs/>
        </w:rPr>
        <w:t xml:space="preserve"> แยกตามรายธุรกิจ ดังนี้</w:t>
      </w:r>
    </w:p>
    <w:p w14:paraId="3147B3D1" w14:textId="51C88BFC" w:rsidR="00E023C8" w:rsidRPr="008D2C06" w:rsidRDefault="00E023C8" w:rsidP="773D432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773D4320">
        <w:rPr>
          <w:rFonts w:asciiTheme="minorBidi" w:hAnsiTheme="minorBidi" w:cstheme="minorBidi"/>
          <w:b/>
          <w:bCs/>
          <w:sz w:val="30"/>
          <w:szCs w:val="30"/>
          <w:cs/>
        </w:rPr>
        <w:t>ธุรกิจเคมิคอลส์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ไตรมาสที่ </w:t>
      </w:r>
      <w:r w:rsidRPr="773D4320">
        <w:rPr>
          <w:rFonts w:asciiTheme="minorBidi" w:hAnsiTheme="minorBidi" w:cstheme="minorBidi"/>
          <w:sz w:val="30"/>
          <w:szCs w:val="30"/>
        </w:rPr>
        <w:t>3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Pr="773D4320">
        <w:rPr>
          <w:rFonts w:asciiTheme="minorBidi" w:hAnsiTheme="minorBidi" w:cstheme="minorBidi"/>
          <w:sz w:val="30"/>
          <w:szCs w:val="30"/>
        </w:rPr>
        <w:t>2564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Pr="773D4320">
        <w:rPr>
          <w:rFonts w:asciiTheme="minorBidi" w:hAnsiTheme="minorBidi" w:cstheme="minorBidi"/>
          <w:sz w:val="30"/>
          <w:szCs w:val="30"/>
        </w:rPr>
        <w:t>60,060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ลดลงร้อยละ </w:t>
      </w:r>
      <w:r w:rsidRPr="773D4320">
        <w:rPr>
          <w:rFonts w:asciiTheme="minorBidi" w:hAnsiTheme="minorBidi" w:cs="Cordia New"/>
          <w:sz w:val="30"/>
          <w:szCs w:val="30"/>
        </w:rPr>
        <w:t xml:space="preserve">1 </w:t>
      </w:r>
      <w:r w:rsidRPr="773D4320">
        <w:rPr>
          <w:rFonts w:asciiTheme="minorBidi" w:hAnsiTheme="minorBidi" w:cs="Cordia New"/>
          <w:sz w:val="30"/>
          <w:szCs w:val="30"/>
          <w:cs/>
        </w:rPr>
        <w:t>จากไตรมาสก่อน</w:t>
      </w:r>
      <w:r w:rsidR="00BD6016">
        <w:rPr>
          <w:rFonts w:asciiTheme="minorBidi" w:hAnsiTheme="minorBidi" w:cstheme="minorBidi"/>
          <w:sz w:val="30"/>
          <w:szCs w:val="30"/>
          <w:cs/>
        </w:rPr>
        <w:br/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และเพิ่มขึ้นร้อยละ </w:t>
      </w:r>
      <w:r w:rsidR="00866398">
        <w:rPr>
          <w:rFonts w:asciiTheme="minorBidi" w:hAnsiTheme="minorBidi" w:cstheme="minorBidi"/>
          <w:sz w:val="30"/>
          <w:szCs w:val="30"/>
        </w:rPr>
        <w:t>59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Pr="773D4320">
        <w:rPr>
          <w:rFonts w:asciiTheme="minorBidi" w:hAnsiTheme="minorBidi" w:cs="Cordia New"/>
          <w:sz w:val="30"/>
          <w:szCs w:val="30"/>
          <w:cs/>
        </w:rPr>
        <w:t>จากราคาขายสินค้า</w:t>
      </w:r>
      <w:r w:rsidR="7A9D59DB" w:rsidRPr="773D4320">
        <w:rPr>
          <w:rFonts w:asciiTheme="minorBidi" w:hAnsiTheme="minorBidi" w:cs="Cordia New"/>
          <w:sz w:val="30"/>
          <w:szCs w:val="30"/>
          <w:cs/>
        </w:rPr>
        <w:t>และ</w:t>
      </w:r>
      <w:r w:rsidR="753E184E" w:rsidRPr="773D4320">
        <w:rPr>
          <w:rFonts w:asciiTheme="minorBidi" w:hAnsiTheme="minorBidi" w:cs="Cordia New"/>
          <w:sz w:val="30"/>
          <w:szCs w:val="30"/>
          <w:cs/>
        </w:rPr>
        <w:t>ปริม</w:t>
      </w:r>
      <w:r w:rsidR="245B41E3" w:rsidRPr="773D4320">
        <w:rPr>
          <w:rFonts w:asciiTheme="minorBidi" w:hAnsiTheme="minorBidi" w:cs="Cordia New"/>
          <w:sz w:val="30"/>
          <w:szCs w:val="30"/>
          <w:cs/>
        </w:rPr>
        <w:t>า</w:t>
      </w:r>
      <w:r w:rsidR="753E184E" w:rsidRPr="773D4320">
        <w:rPr>
          <w:rFonts w:asciiTheme="minorBidi" w:hAnsiTheme="minorBidi" w:cs="Cordia New"/>
          <w:sz w:val="30"/>
          <w:szCs w:val="30"/>
          <w:cs/>
        </w:rPr>
        <w:t>ณ</w:t>
      </w:r>
      <w:r w:rsidR="7A9D59DB" w:rsidRPr="773D4320">
        <w:rPr>
          <w:rFonts w:asciiTheme="minorBidi" w:hAnsiTheme="minorBidi" w:cs="Cordia New"/>
          <w:sz w:val="30"/>
          <w:szCs w:val="30"/>
          <w:cs/>
        </w:rPr>
        <w:t>ขาย</w:t>
      </w:r>
      <w:r w:rsidRPr="773D4320">
        <w:rPr>
          <w:rFonts w:asciiTheme="minorBidi" w:hAnsiTheme="minorBidi" w:cs="Cordia New"/>
          <w:sz w:val="30"/>
          <w:szCs w:val="30"/>
          <w:cs/>
        </w:rPr>
        <w:t>ที่</w:t>
      </w:r>
      <w:r w:rsidR="09C8790A" w:rsidRPr="773D4320">
        <w:rPr>
          <w:rFonts w:asciiTheme="minorBidi" w:hAnsiTheme="minorBidi" w:cs="Cordia New"/>
          <w:sz w:val="30"/>
          <w:szCs w:val="30"/>
          <w:cs/>
        </w:rPr>
        <w:t>สูง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ขึ้น 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มีกำไรสำหรับงวด </w:t>
      </w:r>
      <w:r w:rsidRPr="773D4320">
        <w:rPr>
          <w:rFonts w:asciiTheme="minorBidi" w:hAnsiTheme="minorBidi" w:cstheme="minorBidi"/>
          <w:sz w:val="30"/>
          <w:szCs w:val="30"/>
        </w:rPr>
        <w:t>5,210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 ล้านบาท 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ลดลงร้อยละ </w:t>
      </w:r>
      <w:r w:rsidRPr="773D4320">
        <w:rPr>
          <w:rFonts w:asciiTheme="minorBidi" w:hAnsiTheme="minorBidi" w:cs="Cordia New"/>
          <w:sz w:val="30"/>
          <w:szCs w:val="30"/>
        </w:rPr>
        <w:t xml:space="preserve">50 </w:t>
      </w:r>
      <w:r w:rsidRPr="773D4320">
        <w:rPr>
          <w:rFonts w:asciiTheme="minorBidi" w:hAnsiTheme="minorBidi" w:cs="Cordia New"/>
          <w:sz w:val="30"/>
          <w:szCs w:val="30"/>
          <w:cs/>
        </w:rPr>
        <w:t>จากไตรมาสก่อน และ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ลดลงร้อยละ </w:t>
      </w:r>
      <w:r w:rsidRPr="773D4320">
        <w:rPr>
          <w:rFonts w:asciiTheme="minorBidi" w:hAnsiTheme="minorBidi" w:cstheme="minorBidi"/>
          <w:sz w:val="30"/>
          <w:szCs w:val="30"/>
        </w:rPr>
        <w:t xml:space="preserve">5 </w:t>
      </w:r>
      <w:r w:rsidRPr="773D4320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  <w:r w:rsidRPr="773D4320">
        <w:rPr>
          <w:rFonts w:asciiTheme="minorBidi" w:hAnsiTheme="minorBidi" w:cs="Cordia New"/>
          <w:sz w:val="30"/>
          <w:szCs w:val="30"/>
          <w:cs/>
        </w:rPr>
        <w:t xml:space="preserve">จากส่วนต่างราคาสินค้าที่ลดลง  </w:t>
      </w:r>
    </w:p>
    <w:p w14:paraId="26CA1A7D" w14:textId="6B59C0A1" w:rsidR="00E023C8" w:rsidRPr="008D2C06" w:rsidRDefault="00E023C8" w:rsidP="00866398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610195BE">
        <w:rPr>
          <w:rFonts w:asciiTheme="minorBidi" w:hAnsiTheme="minorBidi" w:cstheme="minorBidi"/>
          <w:sz w:val="30"/>
          <w:szCs w:val="30"/>
          <w:cs/>
        </w:rPr>
        <w:t xml:space="preserve">สำหรับผลประกอบการ </w:t>
      </w:r>
      <w:r w:rsidRPr="610195BE">
        <w:rPr>
          <w:rFonts w:asciiTheme="minorBidi" w:hAnsiTheme="minorBidi" w:cstheme="minorBidi"/>
          <w:sz w:val="30"/>
          <w:szCs w:val="30"/>
        </w:rPr>
        <w:t>9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เดือนของปี </w:t>
      </w:r>
      <w:r w:rsidRPr="610195BE">
        <w:rPr>
          <w:rFonts w:asciiTheme="minorBidi" w:hAnsiTheme="minorBidi" w:cstheme="minorBidi"/>
          <w:sz w:val="30"/>
          <w:szCs w:val="30"/>
        </w:rPr>
        <w:t>2564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ธุรกิจเคมิคอลส์มีรายได้จากการขาย </w:t>
      </w:r>
      <w:r w:rsidRPr="610195BE">
        <w:rPr>
          <w:rFonts w:asciiTheme="minorBidi" w:hAnsiTheme="minorBidi" w:cstheme="minorBidi"/>
          <w:sz w:val="30"/>
          <w:szCs w:val="30"/>
        </w:rPr>
        <w:t>172,407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</w:t>
      </w:r>
      <w:r w:rsidRPr="008D2C06">
        <w:rPr>
          <w:rFonts w:asciiTheme="minorBidi" w:hAnsiTheme="minorBidi" w:cstheme="minorBidi"/>
          <w:sz w:val="30"/>
          <w:szCs w:val="30"/>
          <w:cs/>
        </w:rPr>
        <w:br/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ร้อยละ </w:t>
      </w:r>
      <w:r w:rsidRPr="610195BE">
        <w:rPr>
          <w:rFonts w:asciiTheme="minorBidi" w:hAnsiTheme="minorBidi" w:cstheme="minorBidi"/>
          <w:sz w:val="30"/>
          <w:szCs w:val="30"/>
        </w:rPr>
        <w:t>56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มีกำไรสำหรับงวด </w:t>
      </w:r>
      <w:r w:rsidRPr="610195BE">
        <w:rPr>
          <w:rFonts w:asciiTheme="minorBidi" w:hAnsiTheme="minorBidi" w:cstheme="minorBidi"/>
          <w:sz w:val="30"/>
          <w:szCs w:val="30"/>
        </w:rPr>
        <w:t>24,431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610195BE">
        <w:rPr>
          <w:rFonts w:asciiTheme="minorBidi" w:hAnsiTheme="minorBidi" w:cstheme="minorBidi"/>
          <w:sz w:val="30"/>
          <w:szCs w:val="30"/>
        </w:rPr>
        <w:t>107</w:t>
      </w:r>
      <w:r w:rsidRPr="610195BE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</w:t>
      </w:r>
      <w:r w:rsidR="00FE4331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79E276B9" w:rsidRPr="610195BE">
        <w:rPr>
          <w:rFonts w:asciiTheme="minorBidi" w:hAnsiTheme="minorBidi" w:cstheme="minorBidi"/>
          <w:sz w:val="30"/>
          <w:szCs w:val="30"/>
          <w:cs/>
        </w:rPr>
        <w:t>จ</w:t>
      </w:r>
      <w:r w:rsidRPr="610195BE">
        <w:rPr>
          <w:rFonts w:asciiTheme="minorBidi" w:hAnsiTheme="minorBidi" w:cs="Cordia New"/>
          <w:sz w:val="30"/>
          <w:szCs w:val="30"/>
          <w:cs/>
        </w:rPr>
        <w:t>ากส่วนต่างราคาสินค้าและส่วนแบ่งกำไรจากบริษัทร่วมที่เพิ่มขึ้น</w:t>
      </w:r>
    </w:p>
    <w:p w14:paraId="37AAF767" w14:textId="77777777" w:rsidR="00F15143" w:rsidRDefault="00F15143" w:rsidP="610195BE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</w:p>
    <w:p w14:paraId="6EC36BF4" w14:textId="4E33A394" w:rsidR="00866398" w:rsidRPr="0015479F" w:rsidRDefault="00E023C8" w:rsidP="0049358A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30"/>
          <w:szCs w:val="30"/>
          <w:cs/>
        </w:rPr>
      </w:pPr>
      <w:r w:rsidRPr="0015479F">
        <w:rPr>
          <w:rFonts w:asciiTheme="minorBidi" w:hAnsiTheme="minorBidi" w:cs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ไตรมาสที่ </w:t>
      </w:r>
      <w:r w:rsidRPr="0015479F">
        <w:rPr>
          <w:rFonts w:asciiTheme="minorBidi" w:hAnsiTheme="minorBidi" w:cstheme="minorBidi"/>
          <w:sz w:val="30"/>
          <w:szCs w:val="30"/>
        </w:rPr>
        <w:t>3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Pr="0015479F">
        <w:rPr>
          <w:rFonts w:asciiTheme="minorBidi" w:hAnsiTheme="minorBidi" w:cstheme="minorBidi"/>
          <w:sz w:val="30"/>
          <w:szCs w:val="30"/>
        </w:rPr>
        <w:t>2564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Pr="0015479F">
        <w:rPr>
          <w:rFonts w:asciiTheme="minorBidi" w:hAnsiTheme="minorBidi" w:cstheme="minorBidi"/>
          <w:sz w:val="30"/>
          <w:szCs w:val="30"/>
        </w:rPr>
        <w:t>44,059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ล้านบาท ลดลงร้อยละ </w:t>
      </w:r>
      <w:r w:rsidRPr="0015479F">
        <w:rPr>
          <w:rFonts w:asciiTheme="minorBidi" w:hAnsiTheme="minorBidi" w:cstheme="minorBidi"/>
          <w:sz w:val="30"/>
          <w:szCs w:val="30"/>
        </w:rPr>
        <w:t xml:space="preserve">5 </w:t>
      </w:r>
      <w:r w:rsidRPr="0015479F">
        <w:rPr>
          <w:rFonts w:asciiTheme="minorBidi" w:hAnsiTheme="minorBidi" w:cstheme="minorBidi"/>
          <w:sz w:val="30"/>
          <w:szCs w:val="30"/>
          <w:cs/>
        </w:rPr>
        <w:t>จากไตรมาสก่อน แต่เพิ่มขึ้นร้อยละ</w:t>
      </w:r>
      <w:r w:rsidRPr="0015479F">
        <w:rPr>
          <w:rFonts w:asciiTheme="minorBidi" w:hAnsiTheme="minorBidi" w:cstheme="minorBidi"/>
          <w:sz w:val="30"/>
          <w:szCs w:val="30"/>
        </w:rPr>
        <w:t xml:space="preserve"> </w:t>
      </w:r>
      <w:r w:rsidR="5DB48746" w:rsidRPr="0015479F">
        <w:rPr>
          <w:rFonts w:asciiTheme="minorBidi" w:hAnsiTheme="minorBidi" w:cstheme="minorBidi"/>
          <w:sz w:val="30"/>
          <w:szCs w:val="30"/>
        </w:rPr>
        <w:t>3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Pr="0015479F">
        <w:rPr>
          <w:rFonts w:asciiTheme="minorBidi" w:hAnsiTheme="minorBidi" w:cs="Cordia New"/>
          <w:sz w:val="30"/>
          <w:szCs w:val="30"/>
          <w:cs/>
        </w:rPr>
        <w:t xml:space="preserve">เนื่องจากยอดการส่งออกสินค้าไปยังตลาดอื่นๆ นอกอาเซียนและความต้องการสินค้าผลิตภัณฑ์ก่อสร้างภายในประเทศที่เพิ่มขึ้น </w:t>
      </w:r>
      <w:r w:rsidR="00866398" w:rsidRPr="0015479F">
        <w:rPr>
          <w:rFonts w:asciiTheme="minorBidi" w:hAnsiTheme="minorBidi" w:cstheme="minorBidi"/>
          <w:sz w:val="30"/>
          <w:szCs w:val="30"/>
          <w:cs/>
        </w:rPr>
        <w:t>โดย</w:t>
      </w:r>
      <w:r w:rsidR="0034083E" w:rsidRPr="0015479F">
        <w:rPr>
          <w:rFonts w:asciiTheme="minorBidi" w:hAnsiTheme="minorBidi" w:cstheme="minorBidi"/>
          <w:sz w:val="30"/>
          <w:szCs w:val="30"/>
          <w:cs/>
        </w:rPr>
        <w:t>มีกำไร</w:t>
      </w:r>
      <w:r w:rsidR="0034083E" w:rsidRPr="0015479F">
        <w:rPr>
          <w:rFonts w:asciiTheme="minorBidi" w:hAnsiTheme="minorBidi" w:cstheme="minorBidi" w:hint="cs"/>
          <w:sz w:val="30"/>
          <w:szCs w:val="30"/>
          <w:cs/>
        </w:rPr>
        <w:t>จากการดำเนินงานปกติ</w:t>
      </w:r>
      <w:r w:rsidR="0034083E" w:rsidRPr="0015479F">
        <w:rPr>
          <w:rFonts w:asciiTheme="minorBidi" w:eastAsia="Cordia New" w:hAnsiTheme="minorBidi" w:cstheme="minorBidi"/>
          <w:spacing w:val="-4"/>
          <w:sz w:val="30"/>
          <w:szCs w:val="30"/>
          <w:cs/>
        </w:rPr>
        <w:t xml:space="preserve"> </w:t>
      </w:r>
      <w:r w:rsidR="0034083E" w:rsidRPr="0015479F">
        <w:rPr>
          <w:rFonts w:asciiTheme="minorBidi" w:eastAsia="Cordia New" w:hAnsiTheme="minorBidi" w:cstheme="minorBidi"/>
          <w:spacing w:val="-4"/>
          <w:sz w:val="30"/>
          <w:szCs w:val="30"/>
        </w:rPr>
        <w:t>1,199</w:t>
      </w:r>
      <w:r w:rsidR="0034083E" w:rsidRPr="0015479F">
        <w:rPr>
          <w:rFonts w:asciiTheme="minorBidi" w:eastAsia="Cordia New" w:hAnsiTheme="minorBidi" w:cs="Cordia New"/>
          <w:spacing w:val="-4"/>
          <w:sz w:val="30"/>
          <w:szCs w:val="30"/>
          <w:cs/>
        </w:rPr>
        <w:t xml:space="preserve"> </w:t>
      </w:r>
      <w:r w:rsidR="0034083E" w:rsidRPr="0015479F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ล้านบาท</w:t>
      </w:r>
      <w:r w:rsidR="00565B6B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 xml:space="preserve"> ลดลงร้อยละ </w:t>
      </w:r>
      <w:r w:rsidR="00565B6B" w:rsidRPr="0015479F">
        <w:rPr>
          <w:rFonts w:asciiTheme="minorBidi" w:eastAsia="Cordia New" w:hAnsiTheme="minorBidi" w:cstheme="minorBidi"/>
          <w:spacing w:val="-4"/>
          <w:sz w:val="30"/>
          <w:szCs w:val="30"/>
        </w:rPr>
        <w:t xml:space="preserve">47 </w:t>
      </w:r>
      <w:r w:rsidR="00565B6B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จากช่วงเดียวกันของปีก่อน</w:t>
      </w:r>
      <w:r w:rsidR="0034083E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 xml:space="preserve"> </w:t>
      </w:r>
      <w:r w:rsidR="00866398" w:rsidRPr="0015479F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สาเหตุ</w:t>
      </w:r>
      <w:r w:rsidR="005C2E8C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หลัก</w:t>
      </w:r>
      <w:r w:rsidR="00866398" w:rsidRPr="0015479F">
        <w:rPr>
          <w:rFonts w:asciiTheme="minorBidi" w:eastAsia="Cordia New" w:hAnsiTheme="minorBidi" w:cstheme="minorBidi"/>
          <w:spacing w:val="-4"/>
          <w:sz w:val="30"/>
          <w:szCs w:val="30"/>
          <w:cs/>
        </w:rPr>
        <w:t>จาก</w:t>
      </w:r>
      <w:r w:rsidR="00565B6B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การแพร่ระบาดของ</w:t>
      </w:r>
      <w:r w:rsidR="00565B6B" w:rsidRPr="0015479F">
        <w:rPr>
          <w:rFonts w:asciiTheme="minorBidi" w:hAnsiTheme="minorBidi" w:cstheme="minorBidi"/>
          <w:sz w:val="30"/>
          <w:szCs w:val="30"/>
          <w:cs/>
        </w:rPr>
        <w:t xml:space="preserve">โควิด </w:t>
      </w:r>
      <w:r w:rsidR="00565B6B" w:rsidRPr="0015479F">
        <w:rPr>
          <w:rFonts w:asciiTheme="minorBidi" w:hAnsiTheme="minorBidi" w:cstheme="minorBidi"/>
          <w:sz w:val="30"/>
          <w:szCs w:val="30"/>
        </w:rPr>
        <w:t xml:space="preserve">19 </w:t>
      </w:r>
      <w:r w:rsidR="00565B6B" w:rsidRPr="0015479F">
        <w:rPr>
          <w:rFonts w:asciiTheme="minorBidi" w:hAnsiTheme="minorBidi" w:cstheme="minorBidi"/>
          <w:sz w:val="30"/>
          <w:szCs w:val="30"/>
          <w:cs/>
        </w:rPr>
        <w:t>ระลอกใหม่ และการปิดเมืองทั้งภูมิภาค</w:t>
      </w:r>
      <w:r w:rsidR="00866398" w:rsidRPr="0015479F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B53A75">
        <w:rPr>
          <w:rFonts w:asciiTheme="minorBidi" w:hAnsiTheme="minorBidi" w:cstheme="minorBidi"/>
          <w:sz w:val="30"/>
          <w:szCs w:val="30"/>
          <w:cs/>
        </w:rPr>
        <w:br/>
      </w:r>
      <w:r w:rsidR="005F4BEE" w:rsidRPr="0015479F">
        <w:rPr>
          <w:rFonts w:asciiTheme="minorBidi" w:hAnsiTheme="minorBidi" w:cstheme="minorBidi" w:hint="cs"/>
          <w:sz w:val="30"/>
          <w:szCs w:val="30"/>
          <w:cs/>
        </w:rPr>
        <w:t xml:space="preserve">ทั้งนี้ </w:t>
      </w:r>
      <w:r w:rsidR="005124EA" w:rsidRPr="0015479F">
        <w:rPr>
          <w:rFonts w:asciiTheme="minorBidi" w:hAnsiTheme="minorBidi" w:cs="Cordia New" w:hint="cs"/>
          <w:sz w:val="30"/>
          <w:szCs w:val="30"/>
          <w:cs/>
        </w:rPr>
        <w:t>หาก</w:t>
      </w:r>
      <w:r w:rsidR="001123CE" w:rsidRPr="0015479F">
        <w:rPr>
          <w:rFonts w:asciiTheme="minorBidi" w:hAnsiTheme="minorBidi" w:cs="Cordia New" w:hint="cs"/>
          <w:sz w:val="30"/>
          <w:szCs w:val="30"/>
          <w:cs/>
        </w:rPr>
        <w:t>รวม</w:t>
      </w:r>
      <w:r w:rsidR="00353A22" w:rsidRPr="0015479F">
        <w:rPr>
          <w:rFonts w:asciiTheme="minorBidi" w:hAnsiTheme="minorBidi" w:cs="Cordia New" w:hint="cs"/>
          <w:sz w:val="30"/>
          <w:szCs w:val="30"/>
          <w:cs/>
        </w:rPr>
        <w:t>ขาดทุนจา</w:t>
      </w:r>
      <w:r w:rsidR="001123CE" w:rsidRPr="0015479F">
        <w:rPr>
          <w:rFonts w:asciiTheme="minorBidi" w:hAnsiTheme="minorBidi" w:cs="Cordia New" w:hint="cs"/>
          <w:sz w:val="30"/>
          <w:szCs w:val="30"/>
          <w:cs/>
        </w:rPr>
        <w:t>ก</w:t>
      </w:r>
      <w:r w:rsidR="00353A22" w:rsidRPr="0015479F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866398" w:rsidRPr="0015479F">
        <w:rPr>
          <w:rFonts w:asciiTheme="minorBidi" w:hAnsiTheme="minorBidi" w:cs="Cordia New"/>
          <w:sz w:val="30"/>
          <w:szCs w:val="30"/>
          <w:cs/>
        </w:rPr>
        <w:t>ด้อยค่าสินทรัพย์</w:t>
      </w:r>
      <w:r w:rsidR="005124EA" w:rsidRPr="0015479F">
        <w:rPr>
          <w:rFonts w:asciiTheme="minorBidi" w:hAnsiTheme="minorBidi" w:cs="Cordia New" w:hint="cs"/>
          <w:sz w:val="30"/>
          <w:szCs w:val="30"/>
          <w:cs/>
        </w:rPr>
        <w:t xml:space="preserve">โรงงานซีเมนต์ในประเทศเมียนมา </w:t>
      </w:r>
      <w:r w:rsidR="005A01C5" w:rsidRPr="0015479F">
        <w:rPr>
          <w:rFonts w:asciiTheme="minorBidi" w:eastAsia="Cordia New" w:hAnsiTheme="minorBidi" w:cstheme="minorBidi" w:hint="cs"/>
          <w:spacing w:val="-4"/>
          <w:sz w:val="30"/>
          <w:szCs w:val="30"/>
          <w:cs/>
        </w:rPr>
        <w:t>จะ</w:t>
      </w:r>
      <w:r w:rsidR="0034083E" w:rsidRPr="0015479F">
        <w:rPr>
          <w:rFonts w:asciiTheme="minorBidi" w:hAnsiTheme="minorBidi" w:cstheme="minorBidi"/>
          <w:sz w:val="30"/>
          <w:szCs w:val="30"/>
          <w:cs/>
        </w:rPr>
        <w:t xml:space="preserve">มีขาดทุนสำหรับงวด </w:t>
      </w:r>
      <w:r w:rsidR="0034083E" w:rsidRPr="0015479F">
        <w:rPr>
          <w:rFonts w:asciiTheme="minorBidi" w:hAnsiTheme="minorBidi" w:cstheme="minorBidi"/>
          <w:sz w:val="30"/>
          <w:szCs w:val="30"/>
        </w:rPr>
        <w:t>2,400</w:t>
      </w:r>
      <w:r w:rsidR="0034083E" w:rsidRPr="0015479F">
        <w:rPr>
          <w:rFonts w:asciiTheme="minorBidi" w:hAnsiTheme="minorBidi" w:cstheme="minorBidi"/>
          <w:sz w:val="30"/>
          <w:szCs w:val="30"/>
          <w:cs/>
        </w:rPr>
        <w:t xml:space="preserve"> ล้านบาท</w:t>
      </w:r>
    </w:p>
    <w:p w14:paraId="33C26549" w14:textId="77777777" w:rsidR="0034083E" w:rsidRPr="0015479F" w:rsidRDefault="00E023C8" w:rsidP="0034083E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15479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</w:t>
      </w:r>
    </w:p>
    <w:p w14:paraId="6634BE1F" w14:textId="768C8EAA" w:rsidR="0034083E" w:rsidRPr="0034083E" w:rsidRDefault="0034083E" w:rsidP="0034083E">
      <w:pPr>
        <w:pStyle w:val="NoSpacing"/>
        <w:ind w:firstLine="720"/>
        <w:jc w:val="thaiDistribute"/>
        <w:rPr>
          <w:rFonts w:asciiTheme="minorBidi" w:hAnsiTheme="minorBidi" w:cs="Cordia New"/>
          <w:b/>
          <w:bCs/>
          <w:sz w:val="30"/>
          <w:szCs w:val="30"/>
          <w:cs/>
        </w:rPr>
      </w:pPr>
      <w:r w:rsidRPr="0015479F">
        <w:rPr>
          <w:rFonts w:asciiTheme="minorBidi" w:hAnsiTheme="minorBidi" w:cstheme="minorBidi"/>
          <w:sz w:val="30"/>
          <w:szCs w:val="30"/>
          <w:cs/>
        </w:rPr>
        <w:t xml:space="preserve">สำหรับผลประกอบการ </w:t>
      </w:r>
      <w:r w:rsidRPr="0015479F">
        <w:rPr>
          <w:rFonts w:asciiTheme="minorBidi" w:hAnsiTheme="minorBidi" w:cstheme="minorBidi"/>
          <w:sz w:val="30"/>
          <w:szCs w:val="30"/>
        </w:rPr>
        <w:t>9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เดือนของปี </w:t>
      </w:r>
      <w:r w:rsidRPr="0015479F">
        <w:rPr>
          <w:rFonts w:asciiTheme="minorBidi" w:hAnsiTheme="minorBidi" w:cstheme="minorBidi"/>
          <w:sz w:val="30"/>
          <w:szCs w:val="30"/>
        </w:rPr>
        <w:t>2564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ธุรกิจซีเมนต์และผลิตภัณฑ์ก่อสร้างมีรายได้จากการขาย </w:t>
      </w:r>
      <w:r w:rsidRPr="0015479F">
        <w:rPr>
          <w:rFonts w:asciiTheme="minorBidi" w:hAnsiTheme="minorBidi" w:cstheme="minorBidi"/>
          <w:sz w:val="30"/>
          <w:szCs w:val="30"/>
        </w:rPr>
        <w:t>136,660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250D9B">
        <w:rPr>
          <w:rFonts w:asciiTheme="minorBidi" w:hAnsiTheme="minorBidi" w:cstheme="minorBidi" w:hint="cs"/>
          <w:sz w:val="30"/>
          <w:szCs w:val="30"/>
          <w:cs/>
        </w:rPr>
        <w:t xml:space="preserve">    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Pr="0015479F">
        <w:rPr>
          <w:rFonts w:asciiTheme="minorBidi" w:hAnsiTheme="minorBidi" w:cstheme="minorBidi"/>
          <w:sz w:val="30"/>
          <w:szCs w:val="30"/>
        </w:rPr>
        <w:t>4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มีกำไร</w:t>
      </w:r>
      <w:r w:rsidRPr="0015479F">
        <w:rPr>
          <w:rFonts w:asciiTheme="minorBidi" w:hAnsiTheme="minorBidi" w:cstheme="minorBidi" w:hint="cs"/>
          <w:sz w:val="30"/>
          <w:szCs w:val="30"/>
          <w:cs/>
        </w:rPr>
        <w:t>จากการดำเนินงานปกติ</w:t>
      </w:r>
      <w:r w:rsidRPr="0015479F">
        <w:rPr>
          <w:rFonts w:asciiTheme="minorBidi" w:hAnsiTheme="minorBidi" w:cstheme="minorBidi"/>
          <w:sz w:val="30"/>
          <w:szCs w:val="30"/>
        </w:rPr>
        <w:t xml:space="preserve"> </w:t>
      </w:r>
      <w:r w:rsidRPr="0015479F">
        <w:rPr>
          <w:rFonts w:asciiTheme="minorBidi" w:hAnsiTheme="minorBidi" w:cs="Cordia New"/>
          <w:sz w:val="30"/>
          <w:szCs w:val="30"/>
        </w:rPr>
        <w:t xml:space="preserve">6,476 </w:t>
      </w:r>
      <w:r w:rsidRPr="0015479F">
        <w:rPr>
          <w:rFonts w:asciiTheme="minorBidi" w:hAnsiTheme="minorBidi" w:cs="Cordia New"/>
          <w:sz w:val="30"/>
          <w:szCs w:val="30"/>
          <w:cs/>
        </w:rPr>
        <w:t>ล้านบาท</w:t>
      </w:r>
      <w:r w:rsidRPr="0015479F">
        <w:rPr>
          <w:rFonts w:asciiTheme="minorBidi" w:hAnsiTheme="minorBidi" w:cs="Cordia New" w:hint="cs"/>
          <w:sz w:val="30"/>
          <w:szCs w:val="30"/>
          <w:cs/>
        </w:rPr>
        <w:t xml:space="preserve"> ลดลงร้อยละ</w:t>
      </w:r>
      <w:r w:rsidRPr="0015479F">
        <w:rPr>
          <w:rFonts w:asciiTheme="minorBidi" w:hAnsiTheme="minorBidi" w:cs="Cordia New"/>
          <w:sz w:val="30"/>
          <w:szCs w:val="30"/>
        </w:rPr>
        <w:t xml:space="preserve"> 16 </w:t>
      </w:r>
      <w:r w:rsidR="00250D9B">
        <w:rPr>
          <w:rFonts w:asciiTheme="minorBidi" w:hAnsiTheme="minorBidi" w:cs="Cordia New" w:hint="cs"/>
          <w:sz w:val="30"/>
          <w:szCs w:val="30"/>
          <w:cs/>
        </w:rPr>
        <w:t xml:space="preserve">     </w:t>
      </w:r>
      <w:r w:rsidRPr="0015479F">
        <w:rPr>
          <w:rFonts w:asciiTheme="minorBidi" w:hAnsiTheme="minorBidi" w:cs="Cordia New" w:hint="cs"/>
          <w:sz w:val="30"/>
          <w:szCs w:val="30"/>
          <w:cs/>
        </w:rPr>
        <w:t>จากช่วงเดียวกันของปีก่อน</w:t>
      </w:r>
      <w:r w:rsidRPr="0015479F">
        <w:rPr>
          <w:rFonts w:asciiTheme="minorBidi" w:hAnsiTheme="minorBidi" w:cstheme="minorBidi"/>
          <w:sz w:val="30"/>
          <w:szCs w:val="30"/>
        </w:rPr>
        <w:t xml:space="preserve">  </w:t>
      </w:r>
      <w:r w:rsidRPr="0015479F">
        <w:rPr>
          <w:rFonts w:asciiTheme="minorBidi" w:hAnsiTheme="minorBidi" w:cs="Cordia New" w:hint="cs"/>
          <w:sz w:val="30"/>
          <w:szCs w:val="30"/>
          <w:cs/>
        </w:rPr>
        <w:t xml:space="preserve">ทั้งนี้ </w:t>
      </w:r>
      <w:r w:rsidRPr="0015479F">
        <w:rPr>
          <w:rFonts w:asciiTheme="minorBidi" w:hAnsiTheme="minorBidi" w:cs="Cordia New"/>
          <w:sz w:val="30"/>
          <w:szCs w:val="30"/>
          <w:cs/>
        </w:rPr>
        <w:t>หากรวมขาดทุนจากการด้อยค่าสินทรัพย์</w:t>
      </w:r>
      <w:r w:rsidRPr="0015479F">
        <w:rPr>
          <w:rFonts w:asciiTheme="minorBidi" w:hAnsiTheme="minorBidi" w:cs="Cordia New" w:hint="cs"/>
          <w:sz w:val="30"/>
          <w:szCs w:val="30"/>
          <w:cs/>
        </w:rPr>
        <w:t xml:space="preserve">ดังกล่าว </w:t>
      </w:r>
      <w:r w:rsidRPr="0015479F">
        <w:rPr>
          <w:rFonts w:asciiTheme="minorBidi" w:hAnsiTheme="minorBidi" w:cs="Cordia New"/>
          <w:sz w:val="30"/>
          <w:szCs w:val="30"/>
          <w:cs/>
        </w:rPr>
        <w:t xml:space="preserve">จะมีกำไรสำหรับงวด </w:t>
      </w:r>
      <w:r w:rsidRPr="0015479F">
        <w:rPr>
          <w:rFonts w:asciiTheme="minorBidi" w:hAnsiTheme="minorBidi" w:cstheme="minorBidi"/>
          <w:sz w:val="30"/>
          <w:szCs w:val="30"/>
        </w:rPr>
        <w:t>2,877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ล้านบาท ลดลงร้อยละ </w:t>
      </w:r>
      <w:r w:rsidRPr="0015479F">
        <w:rPr>
          <w:rFonts w:asciiTheme="minorBidi" w:hAnsiTheme="minorBidi" w:cstheme="minorBidi"/>
          <w:sz w:val="30"/>
          <w:szCs w:val="30"/>
        </w:rPr>
        <w:t>57</w:t>
      </w:r>
      <w:r w:rsidRPr="0015479F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</w:t>
      </w:r>
    </w:p>
    <w:p w14:paraId="7D6D6BA9" w14:textId="77777777" w:rsidR="0034083E" w:rsidRDefault="0034083E" w:rsidP="773D4320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</w:p>
    <w:p w14:paraId="51278555" w14:textId="6613FBF1" w:rsidR="005E0808" w:rsidRPr="002C6BF8" w:rsidRDefault="005E0808" w:rsidP="005E0808">
      <w:pPr>
        <w:pStyle w:val="NoSpacing"/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2C6BF8">
        <w:rPr>
          <w:rFonts w:asciiTheme="minorBidi" w:hAnsiTheme="minorBidi" w:cstheme="minorBidi"/>
          <w:b/>
          <w:bCs/>
          <w:sz w:val="30"/>
          <w:szCs w:val="30"/>
          <w:cs/>
        </w:rPr>
        <w:t>เอสซีจีพี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ในไตรมาสที่ </w:t>
      </w:r>
      <w:r w:rsidRPr="002C6BF8">
        <w:rPr>
          <w:rFonts w:asciiTheme="minorBidi" w:hAnsiTheme="minorBidi" w:cstheme="minorBidi"/>
          <w:sz w:val="30"/>
          <w:szCs w:val="30"/>
        </w:rPr>
        <w:t>3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ปี </w:t>
      </w:r>
      <w:r w:rsidRPr="002C6BF8">
        <w:rPr>
          <w:rFonts w:asciiTheme="minorBidi" w:hAnsiTheme="minorBidi" w:cstheme="minorBidi"/>
          <w:sz w:val="30"/>
          <w:szCs w:val="30"/>
        </w:rPr>
        <w:t>2564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มีรายได้จากการขาย </w:t>
      </w:r>
      <w:r w:rsidRPr="002C6BF8">
        <w:rPr>
          <w:rFonts w:asciiTheme="minorBidi" w:hAnsiTheme="minorBidi" w:cstheme="minorBidi"/>
          <w:sz w:val="30"/>
          <w:szCs w:val="30"/>
        </w:rPr>
        <w:t>31,930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002C6BF8">
        <w:rPr>
          <w:rFonts w:asciiTheme="minorBidi" w:hAnsiTheme="minorBidi" w:cstheme="minorBidi"/>
          <w:sz w:val="30"/>
          <w:szCs w:val="30"/>
        </w:rPr>
        <w:t>7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จากไตรมาสก่อน </w:t>
      </w:r>
      <w:r w:rsidR="00B53A75">
        <w:rPr>
          <w:rFonts w:asciiTheme="minorBidi" w:hAnsiTheme="minorBidi" w:cstheme="minorBidi"/>
          <w:sz w:val="30"/>
          <w:szCs w:val="30"/>
          <w:cs/>
        </w:rPr>
        <w:br/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และเพิ่มขึ้นร้อยละ </w:t>
      </w:r>
      <w:r w:rsidRPr="002C6BF8">
        <w:rPr>
          <w:rFonts w:asciiTheme="minorBidi" w:hAnsiTheme="minorBidi" w:cstheme="minorBidi"/>
          <w:sz w:val="30"/>
          <w:szCs w:val="30"/>
        </w:rPr>
        <w:t>37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</w:t>
      </w:r>
      <w:r w:rsidRPr="002C6BF8">
        <w:rPr>
          <w:rFonts w:asciiTheme="minorBidi" w:hAnsiTheme="minorBidi" w:cstheme="minorBidi"/>
          <w:spacing w:val="-6"/>
          <w:sz w:val="30"/>
          <w:szCs w:val="30"/>
          <w:cs/>
        </w:rPr>
        <w:t>จากการขยายธุรกิจแบบร่ว</w:t>
      </w:r>
      <w:r w:rsidRPr="002C6BF8">
        <w:rPr>
          <w:rFonts w:ascii="Cordia New" w:hAnsi="Cordia New" w:cs="Cordia New"/>
          <w:sz w:val="30"/>
          <w:szCs w:val="30"/>
          <w:cs/>
        </w:rPr>
        <w:t>มมือกับพันธมิตรทางธุรกิจ</w:t>
      </w:r>
      <w:r w:rsidRPr="002C6BF8">
        <w:rPr>
          <w:rFonts w:ascii="Cordia New" w:hAnsi="Cordia New" w:cs="Cordia New"/>
          <w:b/>
          <w:bCs/>
          <w:sz w:val="30"/>
          <w:szCs w:val="30"/>
          <w:cs/>
        </w:rPr>
        <w:t xml:space="preserve"> (</w:t>
      </w:r>
      <w:r w:rsidRPr="002C6BF8">
        <w:rPr>
          <w:rFonts w:asciiTheme="minorBidi" w:hAnsiTheme="minorBidi" w:cstheme="minorBidi"/>
          <w:spacing w:val="-6"/>
          <w:sz w:val="30"/>
          <w:szCs w:val="30"/>
        </w:rPr>
        <w:t>Merger and Partnership</w:t>
      </w:r>
      <w:r w:rsidRPr="002C6BF8">
        <w:rPr>
          <w:rFonts w:asciiTheme="minorBidi" w:hAnsiTheme="minorBidi" w:cs="Cordia New"/>
          <w:spacing w:val="-6"/>
          <w:sz w:val="30"/>
          <w:szCs w:val="30"/>
          <w:cs/>
        </w:rPr>
        <w:t xml:space="preserve"> หรือ </w:t>
      </w:r>
      <w:r w:rsidRPr="002C6BF8">
        <w:rPr>
          <w:rFonts w:asciiTheme="minorBidi" w:hAnsiTheme="minorBidi" w:cstheme="minorBidi"/>
          <w:spacing w:val="-6"/>
          <w:sz w:val="30"/>
          <w:szCs w:val="30"/>
        </w:rPr>
        <w:t>M&amp;P</w:t>
      </w:r>
      <w:r w:rsidRPr="002C6BF8">
        <w:rPr>
          <w:rFonts w:asciiTheme="minorBidi" w:hAnsiTheme="minorBidi" w:cs="Cordia New"/>
          <w:spacing w:val="-6"/>
          <w:sz w:val="30"/>
          <w:szCs w:val="30"/>
          <w:cs/>
        </w:rPr>
        <w:t>) แ</w:t>
      </w:r>
      <w:r w:rsidRPr="002C6BF8">
        <w:rPr>
          <w:rFonts w:asciiTheme="minorBidi" w:hAnsiTheme="minorBidi" w:cstheme="minorBidi"/>
          <w:spacing w:val="-6"/>
          <w:sz w:val="30"/>
          <w:szCs w:val="30"/>
          <w:cs/>
        </w:rPr>
        <w:t xml:space="preserve">ละการผ่อนคลายมาตรการควบคุมโรคระบาดในอินโดนีเซีย ส่งผลให้ความต้องการสินค้าขยายตัว โดยเฉพาะกลุ่มสินค้าอุปโภคบริโภค และอิเล็คทรอนิกส์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มีกำไรสำหรับงวด </w:t>
      </w:r>
      <w:r w:rsidRPr="002C6BF8">
        <w:rPr>
          <w:rFonts w:asciiTheme="minorBidi" w:hAnsiTheme="minorBidi" w:cstheme="minorBidi"/>
          <w:sz w:val="30"/>
          <w:szCs w:val="30"/>
        </w:rPr>
        <w:t>1,781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ล้านบาท ลดลงร้อยละ</w:t>
      </w:r>
      <w:r w:rsidRPr="002C6BF8">
        <w:rPr>
          <w:rFonts w:asciiTheme="minorBidi" w:hAnsiTheme="minorBidi" w:cstheme="minorBidi"/>
          <w:sz w:val="30"/>
          <w:szCs w:val="30"/>
        </w:rPr>
        <w:t xml:space="preserve"> 21</w:t>
      </w:r>
      <w:r w:rsidRPr="002C6BF8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จากไตรมาสก่อน สาเหตุหลักมาจากต้นทุนที่สูงขึ้น </w:t>
      </w:r>
      <w:r w:rsidR="005D28F6">
        <w:rPr>
          <w:rFonts w:asciiTheme="minorBidi" w:hAnsiTheme="minorBidi" w:cstheme="minorBidi" w:hint="cs"/>
          <w:sz w:val="30"/>
          <w:szCs w:val="30"/>
          <w:cs/>
        </w:rPr>
        <w:t>ในขณะที่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เพิ่มขึ้นร้อยละ </w:t>
      </w:r>
      <w:r w:rsidRPr="002C6BF8">
        <w:rPr>
          <w:rFonts w:asciiTheme="minorBidi" w:hAnsiTheme="minorBidi" w:cstheme="minorBidi"/>
          <w:sz w:val="30"/>
          <w:szCs w:val="30"/>
        </w:rPr>
        <w:t xml:space="preserve">33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</w:p>
    <w:p w14:paraId="5D880C9F" w14:textId="6FF99B55" w:rsidR="00F15143" w:rsidRDefault="005E0808" w:rsidP="005E0808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0"/>
          <w:szCs w:val="30"/>
        </w:rPr>
      </w:pPr>
      <w:r w:rsidRPr="002C6BF8">
        <w:rPr>
          <w:rFonts w:asciiTheme="minorBidi" w:hAnsiTheme="minorBidi" w:cstheme="minorBidi"/>
          <w:sz w:val="30"/>
          <w:szCs w:val="30"/>
          <w:cs/>
        </w:rPr>
        <w:t xml:space="preserve">สำหรับผลประกอบการ </w:t>
      </w:r>
      <w:r w:rsidRPr="002C6BF8">
        <w:rPr>
          <w:rFonts w:asciiTheme="minorBidi" w:hAnsiTheme="minorBidi" w:cstheme="minorBidi"/>
          <w:sz w:val="30"/>
          <w:szCs w:val="30"/>
        </w:rPr>
        <w:t xml:space="preserve">9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เดือนแรกของปี </w:t>
      </w:r>
      <w:r w:rsidRPr="002C6BF8">
        <w:rPr>
          <w:rFonts w:asciiTheme="minorBidi" w:hAnsiTheme="minorBidi" w:cstheme="minorBidi"/>
          <w:sz w:val="30"/>
          <w:szCs w:val="30"/>
        </w:rPr>
        <w:t>2564</w:t>
      </w:r>
      <w:r w:rsidRPr="002C6BF8">
        <w:rPr>
          <w:rFonts w:asciiTheme="minorBidi" w:hAnsiTheme="minorBidi" w:cstheme="minorBidi"/>
          <w:b/>
          <w:bCs/>
          <w:sz w:val="30"/>
          <w:szCs w:val="30"/>
          <w:cs/>
        </w:rPr>
        <w:t xml:space="preserve">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เอสซีจีพี มีรายได้จากการขาย </w:t>
      </w:r>
      <w:r w:rsidRPr="002C6BF8">
        <w:rPr>
          <w:rFonts w:asciiTheme="minorBidi" w:hAnsiTheme="minorBidi" w:cstheme="minorBidi"/>
          <w:sz w:val="30"/>
          <w:szCs w:val="30"/>
        </w:rPr>
        <w:t xml:space="preserve">89,078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ล้านบาท เพิ่มขึ้นร้อยละ </w:t>
      </w:r>
      <w:r w:rsidRPr="002C6BF8">
        <w:rPr>
          <w:rFonts w:asciiTheme="minorBidi" w:hAnsiTheme="minorBidi" w:cstheme="minorBidi"/>
          <w:sz w:val="30"/>
          <w:szCs w:val="30"/>
        </w:rPr>
        <w:t>29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จากช่วงเดียวกันของปีก่อน โดยมีกำไรสำหรับงวด </w:t>
      </w:r>
      <w:r w:rsidRPr="002C6BF8">
        <w:rPr>
          <w:rFonts w:asciiTheme="minorBidi" w:hAnsiTheme="minorBidi" w:cstheme="minorBidi"/>
          <w:sz w:val="30"/>
          <w:szCs w:val="30"/>
        </w:rPr>
        <w:t>6,179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 ล้านบาท เพิ่มขึ้นร้อยละ </w:t>
      </w:r>
      <w:r w:rsidRPr="002C6BF8">
        <w:rPr>
          <w:rFonts w:asciiTheme="minorBidi" w:hAnsiTheme="minorBidi" w:cstheme="minorBidi"/>
          <w:sz w:val="30"/>
          <w:szCs w:val="30"/>
        </w:rPr>
        <w:t xml:space="preserve">24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จากช่วงเดียวกันของปีก่อน </w:t>
      </w:r>
      <w:r>
        <w:rPr>
          <w:rFonts w:asciiTheme="minorBidi" w:hAnsiTheme="minorBidi" w:cstheme="minorBidi" w:hint="cs"/>
          <w:sz w:val="30"/>
          <w:szCs w:val="30"/>
          <w:cs/>
        </w:rPr>
        <w:t xml:space="preserve">                </w:t>
      </w:r>
      <w:r w:rsidRPr="002C6BF8">
        <w:rPr>
          <w:rFonts w:asciiTheme="minorBidi" w:hAnsiTheme="minorBidi" w:cstheme="minorBidi"/>
          <w:sz w:val="30"/>
          <w:szCs w:val="30"/>
          <w:cs/>
        </w:rPr>
        <w:t>จากความต้องการซื้อในกลุ่มสินค้าอุปโภคบริโภค อาหารเครื่องดื่ม และสินค้าเพื่อสุขอนามัย</w:t>
      </w:r>
      <w:r w:rsidRPr="002C6BF8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ที่ยังสามารถเติบโตได้ </w:t>
      </w:r>
      <w:r w:rsidR="00B53A75">
        <w:rPr>
          <w:rFonts w:asciiTheme="minorBidi" w:hAnsiTheme="minorBidi" w:cstheme="minorBidi"/>
          <w:sz w:val="30"/>
          <w:szCs w:val="30"/>
          <w:cs/>
        </w:rPr>
        <w:br/>
      </w:r>
      <w:r w:rsidRPr="002C6BF8">
        <w:rPr>
          <w:rFonts w:asciiTheme="minorBidi" w:hAnsiTheme="minorBidi" w:cstheme="minorBidi"/>
          <w:sz w:val="30"/>
          <w:szCs w:val="30"/>
          <w:cs/>
        </w:rPr>
        <w:t xml:space="preserve">ประกอบกับการขยายธุรกิจทั้งแบบ </w:t>
      </w:r>
      <w:r w:rsidRPr="002C6BF8">
        <w:rPr>
          <w:rFonts w:asciiTheme="minorBidi" w:hAnsiTheme="minorBidi" w:cstheme="minorBidi"/>
          <w:spacing w:val="-6"/>
          <w:sz w:val="30"/>
          <w:szCs w:val="30"/>
        </w:rPr>
        <w:t xml:space="preserve">Organic Expansion </w:t>
      </w:r>
      <w:r w:rsidRPr="002C6BF8">
        <w:rPr>
          <w:rFonts w:asciiTheme="minorBidi" w:hAnsiTheme="minorBidi" w:cstheme="minorBidi"/>
          <w:spacing w:val="-6"/>
          <w:sz w:val="30"/>
          <w:szCs w:val="30"/>
          <w:cs/>
        </w:rPr>
        <w:t xml:space="preserve">และ </w:t>
      </w:r>
      <w:r w:rsidRPr="002C6BF8">
        <w:rPr>
          <w:rFonts w:asciiTheme="minorBidi" w:hAnsiTheme="minorBidi" w:cstheme="minorBidi"/>
          <w:spacing w:val="-6"/>
          <w:sz w:val="30"/>
          <w:szCs w:val="30"/>
        </w:rPr>
        <w:t>M&amp;P</w:t>
      </w:r>
      <w:r w:rsidRPr="002C6BF8">
        <w:rPr>
          <w:rFonts w:asciiTheme="minorBidi" w:hAnsiTheme="minorBidi" w:cstheme="minorBidi"/>
          <w:spacing w:val="-6"/>
          <w:sz w:val="30"/>
          <w:szCs w:val="30"/>
          <w:cs/>
        </w:rPr>
        <w:t xml:space="preserve"> </w:t>
      </w:r>
      <w:r w:rsidRPr="002C6BF8">
        <w:rPr>
          <w:rFonts w:asciiTheme="minorBidi" w:hAnsiTheme="minorBidi" w:cstheme="minorBidi"/>
          <w:sz w:val="30"/>
          <w:szCs w:val="30"/>
          <w:cs/>
        </w:rPr>
        <w:t>ทั้งนี้</w:t>
      </w:r>
      <w:r w:rsidR="00B53A75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2C6BF8">
        <w:rPr>
          <w:rFonts w:asciiTheme="minorBidi" w:hAnsiTheme="minorBidi" w:cstheme="minorBidi"/>
          <w:sz w:val="30"/>
          <w:szCs w:val="30"/>
          <w:cs/>
        </w:rPr>
        <w:t>การที่บริษัทมีฐานการผลิตในหลายประเทศ และผลิตสินค้าเพื่อตอบสนองลูกค้าในหลายอุตสาหกรรม ทำให้สามารถกระจายความเสี่ยงที่เกิดขึ้นจากความไม่แน่นอนของปัจจัยภายนอกได้ดี</w:t>
      </w:r>
    </w:p>
    <w:p w14:paraId="5E53E7AF" w14:textId="77777777" w:rsidR="00DE57C2" w:rsidRDefault="00DE57C2" w:rsidP="005B5F9E">
      <w:pPr>
        <w:pStyle w:val="NoSpacing"/>
        <w:jc w:val="thaiDistribute"/>
        <w:rPr>
          <w:rFonts w:asciiTheme="minorBidi" w:hAnsiTheme="minorBidi" w:cstheme="minorBidi"/>
          <w:sz w:val="30"/>
          <w:szCs w:val="30"/>
        </w:rPr>
      </w:pPr>
    </w:p>
    <w:p w14:paraId="2CB72149" w14:textId="55C90556" w:rsidR="008F56E1" w:rsidRPr="005C2E8C" w:rsidRDefault="007B0743" w:rsidP="005C2E8C">
      <w:pPr>
        <w:pStyle w:val="NoSpacing"/>
        <w:ind w:firstLine="720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773D4320">
        <w:rPr>
          <w:rFonts w:asciiTheme="minorBidi" w:hAnsiTheme="minorBidi" w:cstheme="minorBidi"/>
          <w:sz w:val="30"/>
          <w:szCs w:val="30"/>
          <w:cs/>
        </w:rPr>
        <w:t>นายรุ่งโรจน์กล่าวว่า “</w:t>
      </w:r>
      <w:bookmarkStart w:id="1" w:name="_Hlk86015592"/>
      <w:r w:rsidR="00210254" w:rsidRPr="773D4320">
        <w:rPr>
          <w:rFonts w:asciiTheme="minorBidi" w:hAnsiTheme="minorBidi" w:cstheme="minorBidi"/>
          <w:sz w:val="30"/>
          <w:szCs w:val="30"/>
          <w:cs/>
        </w:rPr>
        <w:t>สถานะทางการเงินของเอสซีจียังแข็งแกร่</w:t>
      </w:r>
      <w:r w:rsidR="79A5E033" w:rsidRPr="773D4320">
        <w:rPr>
          <w:rFonts w:asciiTheme="minorBidi" w:hAnsiTheme="minorBidi" w:cstheme="minorBidi"/>
          <w:sz w:val="30"/>
          <w:szCs w:val="30"/>
          <w:cs/>
        </w:rPr>
        <w:t>ง</w:t>
      </w:r>
      <w:r w:rsidR="78CF7F3D" w:rsidRPr="773D4320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A163BC" w:rsidRPr="773D4320">
        <w:rPr>
          <w:rFonts w:asciiTheme="minorBidi" w:hAnsiTheme="minorBidi" w:cstheme="minorBidi"/>
          <w:sz w:val="30"/>
          <w:szCs w:val="30"/>
          <w:cs/>
        </w:rPr>
        <w:t xml:space="preserve">แม้ว่ากำไรลดลง </w:t>
      </w:r>
      <w:r w:rsidR="003872C8" w:rsidRPr="773D4320">
        <w:rPr>
          <w:rFonts w:asciiTheme="minorBidi" w:hAnsiTheme="minorBidi" w:cs="Cordia New"/>
          <w:sz w:val="30"/>
          <w:szCs w:val="30"/>
          <w:cs/>
        </w:rPr>
        <w:t>จาก</w:t>
      </w:r>
      <w:r w:rsidR="00210254" w:rsidRPr="773D4320">
        <w:rPr>
          <w:rFonts w:asciiTheme="minorBidi" w:eastAsia="Times New Roman" w:hAnsiTheme="minorBidi" w:cstheme="minorBidi"/>
          <w:sz w:val="30"/>
          <w:szCs w:val="30"/>
          <w:cs/>
        </w:rPr>
        <w:t>การปิดประเทศ</w:t>
      </w:r>
      <w:r w:rsidR="13167641" w:rsidRPr="773D4320">
        <w:rPr>
          <w:rFonts w:asciiTheme="minorBidi" w:eastAsia="Times New Roman" w:hAnsiTheme="minorBidi" w:cstheme="minorBidi"/>
          <w:sz w:val="30"/>
          <w:szCs w:val="30"/>
          <w:cs/>
        </w:rPr>
        <w:t>ทั้ง</w:t>
      </w:r>
      <w:r w:rsidR="00210254" w:rsidRPr="773D4320">
        <w:rPr>
          <w:rFonts w:asciiTheme="minorBidi" w:eastAsia="Times New Roman" w:hAnsiTheme="minorBidi" w:cstheme="minorBidi"/>
          <w:sz w:val="30"/>
          <w:szCs w:val="30"/>
          <w:cs/>
        </w:rPr>
        <w:t>ภูมิภาค</w:t>
      </w:r>
      <w:r w:rsidR="6561E28C" w:rsidRPr="773D4320">
        <w:rPr>
          <w:rFonts w:asciiTheme="minorBidi" w:eastAsia="Times New Roman" w:hAnsiTheme="minorBidi" w:cstheme="minorBidi"/>
          <w:sz w:val="30"/>
          <w:szCs w:val="30"/>
          <w:cs/>
        </w:rPr>
        <w:t xml:space="preserve"> </w:t>
      </w:r>
      <w:r w:rsidR="00A163BC" w:rsidRPr="773D4320">
        <w:rPr>
          <w:rFonts w:asciiTheme="minorBidi" w:eastAsia="Times New Roman" w:hAnsiTheme="minorBidi" w:cstheme="minorBidi"/>
          <w:sz w:val="30"/>
          <w:szCs w:val="30"/>
          <w:cs/>
        </w:rPr>
        <w:t>ต้นทุนพลังงานและวัตถุดิบ</w:t>
      </w:r>
      <w:r w:rsidR="31C85F18" w:rsidRPr="773D4320">
        <w:rPr>
          <w:rFonts w:asciiTheme="minorBidi" w:eastAsia="Times New Roman" w:hAnsiTheme="minorBidi" w:cstheme="minorBidi"/>
          <w:sz w:val="30"/>
          <w:szCs w:val="30"/>
          <w:cs/>
        </w:rPr>
        <w:t>สูงขึ้</w:t>
      </w:r>
      <w:r w:rsidR="00A163BC" w:rsidRPr="773D4320">
        <w:rPr>
          <w:rFonts w:asciiTheme="minorBidi" w:eastAsia="Times New Roman" w:hAnsiTheme="minorBidi" w:cstheme="minorBidi"/>
          <w:sz w:val="30"/>
          <w:szCs w:val="30"/>
          <w:cs/>
        </w:rPr>
        <w:t>น</w:t>
      </w:r>
      <w:r w:rsidR="00F7549C" w:rsidRPr="773D4320">
        <w:rPr>
          <w:rFonts w:asciiTheme="minorBidi" w:eastAsia="Times New Roman" w:hAnsiTheme="minorBidi" w:cstheme="minorBidi"/>
          <w:sz w:val="30"/>
          <w:szCs w:val="30"/>
          <w:cs/>
        </w:rPr>
        <w:t xml:space="preserve"> </w:t>
      </w:r>
      <w:r w:rsidR="008F56E1" w:rsidRPr="773D4320">
        <w:rPr>
          <w:rFonts w:asciiTheme="minorBidi" w:eastAsia="Times New Roman" w:hAnsiTheme="minorBidi" w:cstheme="minorBidi"/>
          <w:sz w:val="30"/>
          <w:szCs w:val="30"/>
          <w:cs/>
        </w:rPr>
        <w:t xml:space="preserve">เอสซีจี ได้เร่งดำเนินกลยุทธ์ตามแนวทาง </w:t>
      </w:r>
      <w:r w:rsidR="008F56E1" w:rsidRPr="773D4320">
        <w:rPr>
          <w:rFonts w:asciiTheme="minorBidi" w:eastAsia="Times New Roman" w:hAnsiTheme="minorBidi" w:cstheme="minorBidi"/>
          <w:sz w:val="30"/>
          <w:szCs w:val="30"/>
        </w:rPr>
        <w:t xml:space="preserve">ESG 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>(</w:t>
      </w:r>
      <w:r w:rsidR="008F56E1" w:rsidRPr="773D4320">
        <w:rPr>
          <w:rFonts w:asciiTheme="minorBidi" w:hAnsiTheme="minorBidi" w:cs="Cordia New"/>
          <w:sz w:val="30"/>
          <w:szCs w:val="30"/>
        </w:rPr>
        <w:t>Environmental, Social and Governance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>) เพื่อ</w:t>
      </w:r>
      <w:r w:rsidR="31FA86AA" w:rsidRPr="773D4320">
        <w:rPr>
          <w:rFonts w:asciiTheme="minorBidi" w:hAnsiTheme="minorBidi" w:cs="Cordia New"/>
          <w:sz w:val="30"/>
          <w:szCs w:val="30"/>
          <w:cs/>
        </w:rPr>
        <w:t>เตรียมพร้อมรับมือกับ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>ต้นทุนพลังงาน และวัตถุดิบที่</w:t>
      </w:r>
      <w:r w:rsidR="4408C730" w:rsidRPr="773D4320">
        <w:rPr>
          <w:rFonts w:asciiTheme="minorBidi" w:hAnsiTheme="minorBidi" w:cs="Cordia New"/>
          <w:sz w:val="30"/>
          <w:szCs w:val="30"/>
          <w:cs/>
        </w:rPr>
        <w:t>อาจ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>เพิ่มสูงขึ้น</w:t>
      </w:r>
      <w:r w:rsidR="16B7C42B" w:rsidRPr="773D4320">
        <w:rPr>
          <w:rFonts w:asciiTheme="minorBidi" w:hAnsiTheme="minorBidi" w:cs="Cordia New"/>
          <w:sz w:val="30"/>
          <w:szCs w:val="30"/>
          <w:cs/>
        </w:rPr>
        <w:t>อีก</w:t>
      </w:r>
      <w:r w:rsidR="38611D0E" w:rsidRPr="773D4320">
        <w:rPr>
          <w:rFonts w:asciiTheme="minorBidi" w:hAnsiTheme="minorBidi" w:cs="Cordia New"/>
          <w:sz w:val="30"/>
          <w:szCs w:val="30"/>
          <w:cs/>
        </w:rPr>
        <w:t xml:space="preserve"> รวมถึงภาวะเงินเฟ้อที่คาดว่าจะรุนแรงขึ้น</w:t>
      </w:r>
      <w:r w:rsidR="4194124A" w:rsidRPr="773D4320">
        <w:rPr>
          <w:rFonts w:asciiTheme="minorBidi" w:hAnsiTheme="minorBidi" w:cs="Cordia New"/>
          <w:sz w:val="30"/>
          <w:szCs w:val="30"/>
          <w:cs/>
        </w:rPr>
        <w:t>ในอนาคต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 xml:space="preserve"> </w:t>
      </w:r>
      <w:r w:rsidR="1D19DC3C" w:rsidRPr="773D4320">
        <w:rPr>
          <w:rFonts w:asciiTheme="minorBidi" w:hAnsiTheme="minorBidi" w:cs="Cordia New"/>
          <w:sz w:val="30"/>
          <w:szCs w:val="30"/>
          <w:cs/>
        </w:rPr>
        <w:lastRenderedPageBreak/>
        <w:t>โดย</w:t>
      </w:r>
      <w:r w:rsidR="61A746A0" w:rsidRPr="773D4320">
        <w:rPr>
          <w:rFonts w:asciiTheme="minorBidi" w:hAnsiTheme="minorBidi" w:cs="Cordia New"/>
          <w:b/>
          <w:bCs/>
          <w:sz w:val="30"/>
          <w:szCs w:val="30"/>
          <w:cs/>
        </w:rPr>
        <w:t>เร่ง</w:t>
      </w:r>
      <w:r w:rsidR="008F56E1" w:rsidRPr="773D4320">
        <w:rPr>
          <w:rFonts w:asciiTheme="minorBidi" w:hAnsiTheme="minorBidi" w:cs="Cordia New"/>
          <w:b/>
          <w:bCs/>
          <w:sz w:val="30"/>
          <w:szCs w:val="30"/>
          <w:cs/>
        </w:rPr>
        <w:t>บริหารจัดการความเสี่ยง</w:t>
      </w:r>
      <w:r w:rsidR="77F8D7B5" w:rsidRPr="773D4320">
        <w:rPr>
          <w:rFonts w:asciiTheme="minorBidi" w:hAnsiTheme="minorBidi" w:cs="Cordia New"/>
          <w:b/>
          <w:bCs/>
          <w:sz w:val="30"/>
          <w:szCs w:val="30"/>
          <w:cs/>
        </w:rPr>
        <w:t>ด้วยการ</w:t>
      </w:r>
      <w:r w:rsidR="008F56E1" w:rsidRPr="773D4320">
        <w:rPr>
          <w:rFonts w:asciiTheme="minorBidi" w:hAnsiTheme="minorBidi" w:cs="Cordia New"/>
          <w:b/>
          <w:bCs/>
          <w:sz w:val="30"/>
          <w:szCs w:val="30"/>
          <w:cs/>
        </w:rPr>
        <w:t>ทำสัญญาซื้อขายพลังงานล่วงหน้า</w:t>
      </w:r>
      <w:r w:rsidR="7C10646A" w:rsidRPr="773D432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8F56E1" w:rsidRPr="773D432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การเลือกใช้วัตถุดิบที่เหมาะสมกับ</w:t>
      </w:r>
      <w:r w:rsidR="00FC297A">
        <w:rPr>
          <w:rFonts w:asciiTheme="minorBidi" w:hAnsiTheme="minorBidi" w:cstheme="minorBidi"/>
          <w:b/>
          <w:bCs/>
          <w:color w:val="000000" w:themeColor="text1"/>
          <w:sz w:val="30"/>
          <w:szCs w:val="30"/>
        </w:rPr>
        <w:t xml:space="preserve"> </w:t>
      </w:r>
      <w:r w:rsidR="008F56E1" w:rsidRPr="773D432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สถานการณ์ตลาด</w:t>
      </w:r>
      <w:r w:rsidR="008F56E1" w:rsidRPr="773D4320">
        <w:rPr>
          <w:rFonts w:asciiTheme="minorBidi" w:hAnsiTheme="minorBidi" w:cs="Cordia New"/>
          <w:b/>
          <w:bCs/>
          <w:sz w:val="30"/>
          <w:szCs w:val="30"/>
          <w:cs/>
        </w:rPr>
        <w:t>และเพิ่มสัดส่วนการใช้พลังงานทดแทน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F56E1" w:rsidRPr="773D4320">
        <w:rPr>
          <w:rFonts w:asciiTheme="minorBidi" w:hAnsiTheme="minorBidi" w:cstheme="minorBidi"/>
          <w:sz w:val="30"/>
          <w:szCs w:val="30"/>
        </w:rPr>
        <w:t>Alternative Energy</w:t>
      </w:r>
      <w:r w:rsidR="008F56E1" w:rsidRPr="773D4320">
        <w:rPr>
          <w:rFonts w:asciiTheme="minorBidi" w:hAnsiTheme="minorBidi" w:cs="Cordia New"/>
          <w:sz w:val="30"/>
          <w:szCs w:val="30"/>
          <w:cs/>
        </w:rPr>
        <w:t>)</w:t>
      </w:r>
      <w:r w:rsidR="251CA079" w:rsidRPr="773D4320">
        <w:rPr>
          <w:rFonts w:asciiTheme="minorBidi" w:hAnsiTheme="minorBidi" w:cs="Cordia New"/>
          <w:sz w:val="30"/>
          <w:szCs w:val="30"/>
          <w:cs/>
        </w:rPr>
        <w:t xml:space="preserve"> ทั้งนี้ </w:t>
      </w:r>
      <w:r w:rsidR="008F56E1" w:rsidRPr="008F56E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ในช่วง </w:t>
      </w:r>
      <w:r w:rsidR="7AA80496" w:rsidRPr="008F56E1">
        <w:rPr>
          <w:rFonts w:ascii="Cordia New" w:hAnsi="Cordia New" w:cs="Cordia New"/>
          <w:color w:val="000000" w:themeColor="text1"/>
          <w:sz w:val="30"/>
          <w:szCs w:val="30"/>
        </w:rPr>
        <w:t>8</w:t>
      </w:r>
      <w:r w:rsidR="008F56E1" w:rsidRPr="008F56E1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 w:rsidR="008F56E1" w:rsidRPr="008F56E1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เดือนแรกของปี </w:t>
      </w:r>
      <w:r w:rsidR="00866398">
        <w:rPr>
          <w:rFonts w:ascii="Cordia New" w:hAnsi="Cordia New" w:cs="Cordia New"/>
          <w:color w:val="000000" w:themeColor="text1"/>
          <w:sz w:val="30"/>
          <w:szCs w:val="30"/>
        </w:rPr>
        <w:t>2564</w:t>
      </w:r>
      <w:r w:rsidR="008F56E1" w:rsidRPr="773D4320">
        <w:rPr>
          <w:rFonts w:asciiTheme="minorBidi" w:hAnsiTheme="minorBidi" w:cs="Cordia New"/>
          <w:color w:val="000000" w:themeColor="text1"/>
          <w:sz w:val="30"/>
          <w:szCs w:val="30"/>
        </w:rPr>
        <w:t xml:space="preserve"> </w:t>
      </w:r>
      <w:r w:rsidR="00B53A75">
        <w:rPr>
          <w:rFonts w:asciiTheme="minorBidi" w:hAnsiTheme="minorBidi" w:cs="Cordia New"/>
          <w:color w:val="000000" w:themeColor="text1"/>
          <w:sz w:val="30"/>
          <w:szCs w:val="30"/>
        </w:rPr>
        <w:br/>
      </w:r>
      <w:r w:rsidR="435826CB" w:rsidRPr="773D4320">
        <w:rPr>
          <w:rFonts w:asciiTheme="minorBidi" w:hAnsiTheme="minorBidi" w:cs="Cordia New"/>
          <w:color w:val="000000" w:themeColor="text1"/>
          <w:sz w:val="30"/>
          <w:szCs w:val="30"/>
          <w:cs/>
        </w:rPr>
        <w:t>มี</w:t>
      </w:r>
      <w:r w:rsidR="008B4C4D" w:rsidRPr="008B4C4D">
        <w:rPr>
          <w:rFonts w:ascii="Cordia New" w:hAnsi="Cordia New" w:cs="Cordia New"/>
          <w:sz w:val="30"/>
          <w:szCs w:val="30"/>
          <w:cs/>
        </w:rPr>
        <w:t>สัดส่วนการใช้พลังงานชีวมวล (</w:t>
      </w:r>
      <w:r w:rsidR="008B4C4D" w:rsidRPr="008B4C4D">
        <w:rPr>
          <w:rFonts w:ascii="Cordia New" w:hAnsi="Cordia New" w:cs="Cordia New"/>
          <w:sz w:val="30"/>
          <w:szCs w:val="30"/>
        </w:rPr>
        <w:t>Biomass</w:t>
      </w:r>
      <w:r w:rsidR="008B4C4D" w:rsidRPr="008B4C4D">
        <w:rPr>
          <w:rFonts w:ascii="Cordia New" w:hAnsi="Cordia New" w:cs="Cordia New"/>
          <w:sz w:val="30"/>
          <w:szCs w:val="30"/>
          <w:cs/>
        </w:rPr>
        <w:t xml:space="preserve">) จากวัสดุเหลือใช้ทางการเกษตรและเชื้อเพลิงจากขยะ </w:t>
      </w:r>
      <w:r w:rsidR="008B4C4D" w:rsidRPr="008B4C4D">
        <w:rPr>
          <w:rFonts w:ascii="Cordia New" w:hAnsi="Cordia New" w:cs="Cordia New"/>
          <w:sz w:val="30"/>
          <w:szCs w:val="30"/>
        </w:rPr>
        <w:t xml:space="preserve">RDF </w:t>
      </w:r>
      <w:r w:rsidR="730C14D3" w:rsidRPr="008B4C4D">
        <w:rPr>
          <w:rFonts w:ascii="Cordia New" w:hAnsi="Cordia New" w:cs="Cordia New"/>
          <w:sz w:val="30"/>
          <w:szCs w:val="30"/>
          <w:cs/>
        </w:rPr>
        <w:t>เท่ากับ</w:t>
      </w:r>
      <w:r w:rsidR="008B4C4D" w:rsidRPr="006F785B">
        <w:rPr>
          <w:rFonts w:ascii="Cordia New" w:hAnsi="Cordia New" w:cs="Cordia New"/>
          <w:sz w:val="30"/>
          <w:szCs w:val="30"/>
          <w:cs/>
        </w:rPr>
        <w:t>ร้อยล</w:t>
      </w:r>
      <w:r w:rsidR="00A52677">
        <w:rPr>
          <w:rFonts w:ascii="Cordia New" w:hAnsi="Cordia New" w:cs="Cordia New" w:hint="cs"/>
          <w:sz w:val="30"/>
          <w:szCs w:val="30"/>
          <w:cs/>
        </w:rPr>
        <w:t xml:space="preserve">ะ </w:t>
      </w:r>
      <w:r w:rsidR="00A52677">
        <w:rPr>
          <w:rFonts w:ascii="Cordia New" w:hAnsi="Cordia New" w:cs="Cordia New"/>
          <w:sz w:val="30"/>
          <w:szCs w:val="30"/>
        </w:rPr>
        <w:t xml:space="preserve">12  </w:t>
      </w:r>
      <w:r w:rsidR="008B4C4D" w:rsidRPr="008B4C4D">
        <w:rPr>
          <w:rFonts w:ascii="Cordia New" w:hAnsi="Cordia New" w:cs="Cordia New"/>
          <w:sz w:val="30"/>
          <w:szCs w:val="30"/>
        </w:rPr>
        <w:t xml:space="preserve"> </w:t>
      </w:r>
      <w:r w:rsidR="008B4C4D" w:rsidRPr="008B4C4D">
        <w:rPr>
          <w:rFonts w:ascii="Cordia New" w:hAnsi="Cordia New" w:cs="Cordia New"/>
          <w:sz w:val="30"/>
          <w:szCs w:val="30"/>
          <w:cs/>
        </w:rPr>
        <w:t xml:space="preserve">(โดยเฉพาะในธุรกิจซีเมนต์ มีการใช้พลังงานชีวมวลและเชื้อเพลิง </w:t>
      </w:r>
      <w:r w:rsidR="008B4C4D" w:rsidRPr="008B4C4D">
        <w:rPr>
          <w:rFonts w:ascii="Cordia New" w:hAnsi="Cordia New" w:cs="Cordia New"/>
          <w:sz w:val="30"/>
          <w:szCs w:val="30"/>
        </w:rPr>
        <w:t xml:space="preserve">RDF </w:t>
      </w:r>
      <w:r w:rsidR="008B4C4D" w:rsidRPr="008B4C4D">
        <w:rPr>
          <w:rFonts w:ascii="Cordia New" w:hAnsi="Cordia New" w:cs="Cordia New"/>
          <w:sz w:val="30"/>
          <w:szCs w:val="30"/>
          <w:cs/>
        </w:rPr>
        <w:t xml:space="preserve">ถึงร้อยละ </w:t>
      </w:r>
      <w:r w:rsidR="008B4C4D" w:rsidRPr="008B4C4D">
        <w:rPr>
          <w:rFonts w:ascii="Cordia New" w:hAnsi="Cordia New" w:cs="Cordia New"/>
          <w:sz w:val="30"/>
          <w:szCs w:val="30"/>
        </w:rPr>
        <w:t>25</w:t>
      </w:r>
      <w:r w:rsidR="008B4C4D" w:rsidRPr="008B4C4D">
        <w:rPr>
          <w:rFonts w:ascii="Cordia New" w:hAnsi="Cordia New" w:cs="Cordia New"/>
          <w:sz w:val="30"/>
          <w:szCs w:val="30"/>
          <w:cs/>
        </w:rPr>
        <w:t>) และพลังงานแสงอาทิตย์ (</w:t>
      </w:r>
      <w:r w:rsidR="008B4C4D" w:rsidRPr="008B4C4D">
        <w:rPr>
          <w:rFonts w:ascii="Cordia New" w:hAnsi="Cordia New" w:cs="Cordia New"/>
          <w:sz w:val="30"/>
          <w:szCs w:val="30"/>
        </w:rPr>
        <w:t>Solar Energy</w:t>
      </w:r>
      <w:r w:rsidR="008B4C4D" w:rsidRPr="008B4C4D">
        <w:rPr>
          <w:rFonts w:ascii="Cordia New" w:hAnsi="Cordia New" w:cs="Cordia New"/>
          <w:sz w:val="30"/>
          <w:szCs w:val="30"/>
          <w:cs/>
        </w:rPr>
        <w:t xml:space="preserve">) </w:t>
      </w:r>
      <w:r w:rsidR="00A52677">
        <w:rPr>
          <w:rFonts w:ascii="Cordia New" w:hAnsi="Cordia New" w:cs="Cordia New" w:hint="cs"/>
          <w:sz w:val="30"/>
          <w:szCs w:val="30"/>
          <w:cs/>
        </w:rPr>
        <w:t>เท่ากับ</w:t>
      </w:r>
      <w:r w:rsidR="008B4C4D" w:rsidRPr="006F785B">
        <w:rPr>
          <w:rFonts w:ascii="Cordia New" w:hAnsi="Cordia New" w:cs="Cordia New"/>
          <w:sz w:val="30"/>
          <w:szCs w:val="30"/>
          <w:cs/>
        </w:rPr>
        <w:t xml:space="preserve">ร้อยละ </w:t>
      </w:r>
      <w:r w:rsidR="008B4C4D" w:rsidRPr="006F785B">
        <w:rPr>
          <w:rFonts w:ascii="Cordia New" w:hAnsi="Cordia New" w:cs="Cordia New"/>
          <w:sz w:val="30"/>
          <w:szCs w:val="30"/>
        </w:rPr>
        <w:t xml:space="preserve">3 </w:t>
      </w:r>
      <w:r w:rsidR="00A52677">
        <w:rPr>
          <w:rFonts w:ascii="Cordia New" w:hAnsi="Cordia New" w:cs="Cordia New" w:hint="cs"/>
          <w:sz w:val="30"/>
          <w:szCs w:val="30"/>
          <w:cs/>
        </w:rPr>
        <w:t>หรือ</w:t>
      </w:r>
      <w:r w:rsidR="008B4C4D" w:rsidRPr="006F785B">
        <w:rPr>
          <w:rFonts w:ascii="Cordia New" w:hAnsi="Cordia New" w:cs="Cordia New"/>
          <w:sz w:val="30"/>
          <w:szCs w:val="30"/>
          <w:cs/>
        </w:rPr>
        <w:t xml:space="preserve"> </w:t>
      </w:r>
      <w:r w:rsidR="008B4C4D" w:rsidRPr="006F785B">
        <w:rPr>
          <w:rFonts w:ascii="Cordia New" w:hAnsi="Cordia New" w:cs="Cordia New"/>
          <w:sz w:val="30"/>
          <w:szCs w:val="30"/>
        </w:rPr>
        <w:t>77,744</w:t>
      </w:r>
      <w:r w:rsidR="008B4C4D" w:rsidRPr="008B4C4D">
        <w:rPr>
          <w:rFonts w:ascii="Cordia New" w:hAnsi="Cordia New" w:cs="Cordia New"/>
          <w:sz w:val="30"/>
          <w:szCs w:val="30"/>
          <w:cs/>
        </w:rPr>
        <w:t xml:space="preserve"> เมกะวัตต์-ชั่วโมง </w:t>
      </w:r>
      <w:bookmarkEnd w:id="1"/>
    </w:p>
    <w:p w14:paraId="615BE0AF" w14:textId="474F4B4C" w:rsidR="61ED323B" w:rsidRDefault="61ED323B" w:rsidP="61ED323B">
      <w:pPr>
        <w:pStyle w:val="NoSpacing"/>
        <w:ind w:firstLine="720"/>
        <w:jc w:val="thaiDistribute"/>
        <w:rPr>
          <w:rFonts w:eastAsia="Calibri"/>
          <w:color w:val="FF0000"/>
          <w:sz w:val="30"/>
          <w:szCs w:val="30"/>
        </w:rPr>
      </w:pPr>
    </w:p>
    <w:p w14:paraId="0811BA32" w14:textId="1BDE9F04" w:rsidR="000104F8" w:rsidRPr="00F7549C" w:rsidRDefault="4C806C56" w:rsidP="236CDACD">
      <w:pPr>
        <w:pStyle w:val="NoSpacing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อย่างไรก็</w:t>
      </w:r>
      <w:r w:rsidR="7F69265B" w:rsidRPr="236CDACD">
        <w:rPr>
          <w:rFonts w:asciiTheme="minorBidi" w:eastAsia="Times New Roman" w:hAnsiTheme="minorBidi" w:cstheme="minorBidi"/>
          <w:sz w:val="30"/>
          <w:szCs w:val="30"/>
          <w:cs/>
        </w:rPr>
        <w:t>ดี</w:t>
      </w:r>
      <w:r w:rsidRPr="236CDACD">
        <w:rPr>
          <w:rFonts w:asciiTheme="minorBidi" w:eastAsia="Times New Roman" w:hAnsiTheme="minorBidi" w:cstheme="minorBidi"/>
          <w:sz w:val="30"/>
          <w:szCs w:val="30"/>
        </w:rPr>
        <w:t xml:space="preserve"> </w:t>
      </w:r>
      <w:r w:rsidR="7F69265B" w:rsidRPr="236CDACD">
        <w:rPr>
          <w:rFonts w:asciiTheme="minorBidi" w:eastAsia="Times New Roman" w:hAnsiTheme="minorBidi" w:cs="Cordia New"/>
          <w:sz w:val="30"/>
          <w:szCs w:val="30"/>
          <w:cs/>
        </w:rPr>
        <w:t>เชื่อว่า</w:t>
      </w:r>
      <w:bookmarkStart w:id="2" w:name="_Hlk86016402"/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ภายหลังการเปิดประเทศ กำลังการซื้อจะเริ่มกลับมา</w:t>
      </w:r>
      <w:r w:rsidR="7F69265B" w:rsidRPr="236CDACD">
        <w:rPr>
          <w:rFonts w:asciiTheme="minorBidi" w:eastAsia="Times New Roman" w:hAnsiTheme="minorBidi" w:cstheme="minorBidi"/>
          <w:sz w:val="30"/>
          <w:szCs w:val="30"/>
        </w:rPr>
        <w:t xml:space="preserve"> </w:t>
      </w:r>
      <w:r w:rsidR="7F69265B" w:rsidRPr="236CDACD">
        <w:rPr>
          <w:rFonts w:asciiTheme="minorBidi" w:eastAsia="Times New Roman" w:hAnsiTheme="minorBidi" w:cstheme="minorBidi"/>
          <w:sz w:val="30"/>
          <w:szCs w:val="30"/>
          <w:cs/>
        </w:rPr>
        <w:t>เพราะ</w:t>
      </w: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ภาคธุรกิจและประชาชนจะสามารถ</w:t>
      </w:r>
      <w:r w:rsidR="00C5727C">
        <w:rPr>
          <w:rFonts w:asciiTheme="minorBidi" w:eastAsia="Times New Roman" w:hAnsiTheme="minorBidi" w:cstheme="minorBidi"/>
          <w:sz w:val="30"/>
          <w:szCs w:val="30"/>
        </w:rPr>
        <w:t xml:space="preserve"> </w:t>
      </w: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ปรับตัวในการอยู่</w:t>
      </w:r>
      <w:r w:rsidR="4946D603" w:rsidRPr="236CDACD">
        <w:rPr>
          <w:rFonts w:asciiTheme="minorBidi" w:eastAsia="Times New Roman" w:hAnsiTheme="minorBidi" w:cs="Cordia New"/>
          <w:sz w:val="30"/>
          <w:szCs w:val="30"/>
          <w:cs/>
        </w:rPr>
        <w:t>กับ</w:t>
      </w: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ร่วมโควิด</w:t>
      </w:r>
      <w:r w:rsidR="41741C5B" w:rsidRPr="236CDACD">
        <w:rPr>
          <w:rFonts w:asciiTheme="minorBidi" w:eastAsia="Times New Roman" w:hAnsiTheme="minorBidi" w:cstheme="minorBidi"/>
          <w:sz w:val="30"/>
          <w:szCs w:val="30"/>
        </w:rPr>
        <w:t xml:space="preserve"> 19 </w:t>
      </w: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ได้</w:t>
      </w:r>
      <w:r w:rsidR="123A1E15" w:rsidRPr="236CDACD">
        <w:rPr>
          <w:rFonts w:asciiTheme="minorBidi" w:eastAsia="Times New Roman" w:hAnsiTheme="minorBidi" w:cstheme="minorBidi"/>
          <w:sz w:val="30"/>
          <w:szCs w:val="30"/>
          <w:cs/>
        </w:rPr>
        <w:t>เช่นเดียวกับหลายประเทศ</w:t>
      </w:r>
      <w:r w:rsidR="7F69265B" w:rsidRPr="236CDACD">
        <w:rPr>
          <w:rFonts w:asciiTheme="minorBidi" w:eastAsia="Times New Roman" w:hAnsiTheme="minorBidi" w:cstheme="minorBidi"/>
          <w:color w:val="FF0000"/>
          <w:sz w:val="30"/>
          <w:szCs w:val="30"/>
        </w:rPr>
        <w:t xml:space="preserve"> </w:t>
      </w:r>
      <w:r w:rsidRPr="236CDACD">
        <w:rPr>
          <w:rFonts w:asciiTheme="minorBidi" w:eastAsia="Times New Roman" w:hAnsiTheme="minorBidi" w:cs="Cordia New"/>
          <w:sz w:val="30"/>
          <w:szCs w:val="30"/>
          <w:cs/>
        </w:rPr>
        <w:t>นับเป็นสัญญาณที่ดีต่อการฟื้นตัวของเศรษฐกิจในประเทศ</w:t>
      </w:r>
      <w:r w:rsidR="123A1E15" w:rsidRPr="236CDACD">
        <w:rPr>
          <w:rFonts w:asciiTheme="minorBidi" w:eastAsia="Times New Roman" w:hAnsiTheme="minorBidi" w:cstheme="minorBidi"/>
          <w:sz w:val="30"/>
          <w:szCs w:val="30"/>
          <w:cs/>
        </w:rPr>
        <w:t>และเศรษฐกิจโลก</w:t>
      </w:r>
      <w:r w:rsidR="6F1D8FD3" w:rsidRPr="236CDACD">
        <w:rPr>
          <w:rFonts w:asciiTheme="minorBidi" w:eastAsia="Times New Roman" w:hAnsiTheme="minorBidi" w:cstheme="minorBidi"/>
          <w:sz w:val="30"/>
          <w:szCs w:val="30"/>
          <w:cs/>
        </w:rPr>
        <w:t xml:space="preserve"> ซ</w:t>
      </w:r>
      <w:r w:rsidR="3754F1C3" w:rsidRPr="236CDACD">
        <w:rPr>
          <w:rFonts w:asciiTheme="minorBidi" w:eastAsia="Times New Roman" w:hAnsiTheme="minorBidi" w:cstheme="minorBidi"/>
          <w:sz w:val="30"/>
          <w:szCs w:val="30"/>
          <w:cs/>
        </w:rPr>
        <w:t>ึ่ง</w:t>
      </w:r>
      <w:r w:rsidR="6C836443" w:rsidRPr="236CDACD">
        <w:rPr>
          <w:rFonts w:asciiTheme="minorBidi" w:eastAsia="Times New Roman" w:hAnsiTheme="minorBidi" w:cstheme="minorBidi"/>
          <w:sz w:val="30"/>
          <w:szCs w:val="30"/>
          <w:cs/>
        </w:rPr>
        <w:t xml:space="preserve">เอสซีจี </w:t>
      </w:r>
      <w:r w:rsidR="49E12133" w:rsidRPr="236CDACD">
        <w:rPr>
          <w:rFonts w:asciiTheme="minorBidi" w:eastAsia="Times New Roman" w:hAnsiTheme="minorBidi" w:cstheme="minorBidi"/>
          <w:sz w:val="30"/>
          <w:szCs w:val="30"/>
          <w:cs/>
        </w:rPr>
        <w:t>ได้</w:t>
      </w:r>
      <w:r w:rsidR="590BB565" w:rsidRPr="236CDACD">
        <w:rPr>
          <w:rFonts w:asciiTheme="minorBidi" w:eastAsia="Times New Roman" w:hAnsiTheme="minorBidi" w:cstheme="minorBidi"/>
          <w:b/>
          <w:bCs/>
          <w:sz w:val="30"/>
          <w:szCs w:val="30"/>
          <w:cs/>
        </w:rPr>
        <w:t>เตรียม</w:t>
      </w:r>
      <w:r w:rsidR="590BB565" w:rsidRPr="236CDACD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คว้าโอกาส</w:t>
      </w:r>
      <w:r w:rsidR="002D232E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สร้างการเติบโตระยะยาวด้วยผลิตภัณฑ์</w:t>
      </w:r>
      <w:r w:rsidR="2BF7251F" w:rsidRPr="236CDACD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รักษ์โลก</w:t>
      </w:r>
      <w:r w:rsidR="4EF4EEB5" w:rsidRPr="236CDACD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และ</w:t>
      </w:r>
      <w:r w:rsidR="002D232E">
        <w:rPr>
          <w:rFonts w:asciiTheme="minorBidi" w:eastAsia="Times New Roman" w:hAnsiTheme="minorBidi" w:cstheme="minorBidi" w:hint="cs"/>
          <w:b/>
          <w:bCs/>
          <w:sz w:val="30"/>
          <w:szCs w:val="30"/>
          <w:cs/>
        </w:rPr>
        <w:t>สุขอนามัย</w:t>
      </w:r>
      <w:r w:rsidR="4DA8B853" w:rsidRPr="236CDACD">
        <w:rPr>
          <w:rFonts w:asciiTheme="minorBidi" w:eastAsia="Times New Roman" w:hAnsiTheme="minorBidi" w:cstheme="minorBidi"/>
          <w:color w:val="FF0000"/>
          <w:sz w:val="30"/>
          <w:szCs w:val="30"/>
        </w:rPr>
        <w:t xml:space="preserve"> </w:t>
      </w:r>
      <w:r w:rsidR="00B53A75">
        <w:rPr>
          <w:rFonts w:asciiTheme="minorBidi" w:eastAsia="Times New Roman" w:hAnsiTheme="minorBidi" w:cstheme="minorBidi"/>
          <w:color w:val="FF0000"/>
          <w:sz w:val="30"/>
          <w:szCs w:val="30"/>
        </w:rPr>
        <w:br/>
      </w:r>
      <w:r w:rsidR="37F72AE0" w:rsidRPr="236CDACD">
        <w:rPr>
          <w:rFonts w:asciiTheme="minorBidi" w:hAnsiTheme="minorBidi" w:cs="Cordia New"/>
          <w:sz w:val="30"/>
          <w:szCs w:val="30"/>
          <w:cs/>
        </w:rPr>
        <w:t>อาทิ</w:t>
      </w:r>
      <w:r w:rsidR="033DF314" w:rsidRPr="236CDACD">
        <w:rPr>
          <w:rFonts w:asciiTheme="minorBidi" w:hAnsiTheme="minorBidi" w:cs="Cordia New"/>
          <w:sz w:val="30"/>
          <w:szCs w:val="30"/>
        </w:rPr>
        <w:t xml:space="preserve"> </w:t>
      </w:r>
      <w:r w:rsidR="2C96345A" w:rsidRPr="236CDACD">
        <w:rPr>
          <w:rFonts w:asciiTheme="minorBidi" w:hAnsiTheme="minorBidi" w:cs="Cordia New"/>
          <w:sz w:val="30"/>
          <w:szCs w:val="30"/>
          <w:cs/>
        </w:rPr>
        <w:t>ผลิตภัณฑ์</w:t>
      </w:r>
      <w:r w:rsidR="58639F63" w:rsidRPr="236CDACD">
        <w:rPr>
          <w:rFonts w:asciiTheme="minorBidi" w:hAnsiTheme="minorBidi" w:cs="Cordia New"/>
          <w:sz w:val="30"/>
          <w:szCs w:val="30"/>
        </w:rPr>
        <w:t xml:space="preserve"> </w:t>
      </w:r>
      <w:r w:rsidR="37F72AE0" w:rsidRPr="236CDACD">
        <w:rPr>
          <w:rFonts w:asciiTheme="minorBidi" w:hAnsiTheme="minorBidi" w:cs="Cordia New"/>
          <w:sz w:val="30"/>
          <w:szCs w:val="30"/>
        </w:rPr>
        <w:t>SCG Green Choice </w:t>
      </w:r>
      <w:r w:rsidR="37F72AE0" w:rsidRPr="236CDACD">
        <w:rPr>
          <w:rFonts w:asciiTheme="minorBidi" w:hAnsiTheme="minorBidi" w:cs="Cordia New"/>
          <w:sz w:val="30"/>
          <w:szCs w:val="30"/>
          <w:cs/>
        </w:rPr>
        <w:t>ที่</w:t>
      </w:r>
      <w:r w:rsidR="2B5D42C9" w:rsidRPr="236CDACD">
        <w:rPr>
          <w:rFonts w:asciiTheme="minorBidi" w:hAnsiTheme="minorBidi" w:cs="Cordia New"/>
          <w:sz w:val="30"/>
          <w:szCs w:val="30"/>
          <w:cs/>
        </w:rPr>
        <w:t>ลด</w:t>
      </w:r>
      <w:r w:rsidR="37F72AE0" w:rsidRPr="236CDACD">
        <w:rPr>
          <w:rFonts w:asciiTheme="minorBidi" w:hAnsiTheme="minorBidi" w:cs="Cordia New"/>
          <w:sz w:val="30"/>
          <w:szCs w:val="30"/>
          <w:cs/>
        </w:rPr>
        <w:t xml:space="preserve">การใช้ทรัพยากรธรรมชาติ </w:t>
      </w:r>
      <w:r w:rsidR="49B5740F"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ช่วยประหยัดพลังงานและส่งเสริมสุขอนามัยที่ดี</w:t>
      </w:r>
      <w:r w:rsidR="005C2E8C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C2E8C">
        <w:rPr>
          <w:rFonts w:asciiTheme="minorBidi" w:hAnsiTheme="minorBidi" w:cs="Cordia New"/>
          <w:sz w:val="30"/>
          <w:szCs w:val="30"/>
          <w:cs/>
        </w:rPr>
        <w:br/>
      </w:r>
      <w:r w:rsidR="005C2E8C">
        <w:rPr>
          <w:rFonts w:asciiTheme="minorBidi" w:hAnsiTheme="minorBidi" w:cs="Cordia New"/>
          <w:sz w:val="30"/>
          <w:szCs w:val="30"/>
        </w:rPr>
        <w:t xml:space="preserve">CPAC Green </w:t>
      </w:r>
      <w:r w:rsidR="1D5C6FA3" w:rsidRPr="773D4320">
        <w:rPr>
          <w:rFonts w:asciiTheme="minorBidi" w:hAnsiTheme="minorBidi" w:cstheme="minorBidi"/>
          <w:sz w:val="30"/>
          <w:szCs w:val="30"/>
        </w:rPr>
        <w:t>Solution</w:t>
      </w:r>
      <w:r w:rsidR="1D5C6FA3" w:rsidRPr="236CDACD">
        <w:rPr>
          <w:rFonts w:asciiTheme="minorBidi" w:hAnsiTheme="minorBidi" w:cs="Cordia New"/>
          <w:sz w:val="30"/>
          <w:szCs w:val="30"/>
        </w:rPr>
        <w:t xml:space="preserve"> </w:t>
      </w:r>
      <w:r w:rsidR="7103CA2B" w:rsidRPr="236CDACD">
        <w:rPr>
          <w:rFonts w:asciiTheme="minorBidi" w:hAnsiTheme="minorBidi" w:cs="Cordia New"/>
          <w:sz w:val="30"/>
          <w:szCs w:val="30"/>
          <w:cs/>
        </w:rPr>
        <w:t>ใช้เทคโนโลยีดิจิทัลเพิ่มความรวดเร็ว ลดปัญหาฝุ่น ของเสียในงานก่อสร้าง</w:t>
      </w:r>
      <w:r w:rsidR="4CABB3B5" w:rsidRPr="236CDACD">
        <w:rPr>
          <w:rFonts w:asciiTheme="minorBidi" w:hAnsiTheme="minorBidi" w:cs="Cordia New"/>
          <w:sz w:val="30"/>
          <w:szCs w:val="30"/>
        </w:rPr>
        <w:t xml:space="preserve"> </w:t>
      </w:r>
      <w:r w:rsidR="14A055BB" w:rsidRPr="236CDACD">
        <w:rPr>
          <w:rFonts w:asciiTheme="minorBidi" w:hAnsiTheme="minorBidi" w:cs="Cordia New"/>
          <w:sz w:val="30"/>
          <w:szCs w:val="30"/>
          <w:cs/>
        </w:rPr>
        <w:t>นอกจากนี้ ยังคงเดินหน้า</w:t>
      </w:r>
      <w:r w:rsidR="7E8DE31B" w:rsidRPr="236CDACD">
        <w:rPr>
          <w:rFonts w:asciiTheme="minorBidi" w:hAnsiTheme="minorBidi" w:cs="Cordia New"/>
          <w:sz w:val="30"/>
          <w:szCs w:val="30"/>
          <w:cs/>
        </w:rPr>
        <w:t>สู่ธุรกิจด้านสิ่งแวดล้อม อาทิ ธุรกิจผลิตวัตถุดิบสำหรับผลิตพลาสติกชีวภาพ</w:t>
      </w:r>
      <w:r w:rsidR="10F6CFE4" w:rsidRPr="236CDACD">
        <w:rPr>
          <w:rFonts w:asciiTheme="minorBidi" w:hAnsiTheme="minorBidi" w:cs="Cordia New"/>
          <w:sz w:val="30"/>
          <w:szCs w:val="30"/>
        </w:rPr>
        <w:t xml:space="preserve"> </w:t>
      </w:r>
      <w:r w:rsidR="10F6CFE4" w:rsidRPr="236CDACD">
        <w:rPr>
          <w:rFonts w:asciiTheme="minorBidi" w:hAnsiTheme="minorBidi" w:cs="Cordia New"/>
          <w:sz w:val="30"/>
          <w:szCs w:val="30"/>
          <w:cs/>
        </w:rPr>
        <w:t xml:space="preserve">เป็นต้น </w:t>
      </w:r>
      <w:bookmarkEnd w:id="2"/>
    </w:p>
    <w:p w14:paraId="497AE173" w14:textId="1E8FD2AA" w:rsidR="00BA07BA" w:rsidRPr="009E5860" w:rsidRDefault="00BA07BA" w:rsidP="610195BE">
      <w:pPr>
        <w:ind w:firstLine="720"/>
        <w:jc w:val="thaiDistribute"/>
        <w:rPr>
          <w:rFonts w:eastAsia="Calibri"/>
          <w:color w:val="000000" w:themeColor="text1"/>
          <w:sz w:val="30"/>
          <w:szCs w:val="30"/>
          <w:highlight w:val="yellow"/>
          <w:cs/>
        </w:rPr>
      </w:pPr>
    </w:p>
    <w:p w14:paraId="0F0BE09A" w14:textId="0B4EE23D" w:rsidR="00353A22" w:rsidRPr="00B53A75" w:rsidRDefault="00353A22" w:rsidP="00B53A75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bookmarkStart w:id="3" w:name="_Hlk86017508"/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ธุรกิจเคมิคอลส์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มุ่งสู่การเป็น 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“ธุรกิจปิโตรเคมีเพื่อความยั่งยืน”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โดยดำเนินโครงการอนุรักษ์พลังงาน </w:t>
      </w:r>
      <w:r w:rsidR="00B53A75">
        <w:rPr>
          <w:rFonts w:asciiTheme="minorBidi" w:hAnsiTheme="minorBidi" w:cs="Cordia New"/>
          <w:color w:val="000000" w:themeColor="text1"/>
          <w:sz w:val="30"/>
          <w:szCs w:val="30"/>
          <w:cs/>
        </w:rPr>
        <w:br/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และเร่งขยายธุรกิจด้านเศรษฐกิจหมุนเวียน</w:t>
      </w:r>
      <w:r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ที่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ตลาดมีการเติบโตสูงอย่างต่อเนื่อง โดยล่าสุดได้ลงนาม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 xml:space="preserve">MOU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กับ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Braskem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เพื่อศึกษาความเป็นไปได้ในการร่วมทุนสร้างโรงงานผลิตไบโอ-เอทิลีนในประเทศไทย </w:t>
      </w:r>
      <w:r w:rsidRPr="236CDACD">
        <w:rPr>
          <w:rFonts w:asciiTheme="minorBidi" w:hAnsiTheme="minorBidi" w:cs="Cordia New"/>
          <w:sz w:val="30"/>
          <w:szCs w:val="30"/>
          <w:cs/>
        </w:rPr>
        <w:t>เพื่อตอบโจทย์ความต้องการพลาสติกชีวภาพ ส่วนความ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คืบหน้าการลงนามในสัญญาซื้อหุ้น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บริษัทซีพลาสต์ (</w:t>
      </w:r>
      <w:proofErr w:type="spellStart"/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Sirplaste</w:t>
      </w:r>
      <w:proofErr w:type="spellEnd"/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Pr="236CDACD">
        <w:rPr>
          <w:rFonts w:asciiTheme="minorBidi" w:hAnsiTheme="minorBidi" w:cs="Cordia New"/>
          <w:sz w:val="30"/>
          <w:szCs w:val="30"/>
          <w:cs/>
        </w:rPr>
        <w:t>ผู้นำด้านพลาสติกรีไซเคิลใน</w:t>
      </w:r>
      <w:r w:rsidRPr="236CDACD">
        <w:rPr>
          <w:rFonts w:ascii="Cordia New" w:eastAsia="Cordia New" w:hAnsi="Cordia New" w:cs="Cordia New"/>
          <w:sz w:val="30"/>
          <w:szCs w:val="30"/>
          <w:cs/>
          <w:lang w:val="th"/>
        </w:rPr>
        <w:t>ประเทศโปรตุเกส</w:t>
      </w:r>
      <w:r w:rsidR="005E0808">
        <w:rPr>
          <w:rFonts w:ascii="Cordia New" w:eastAsia="Cordia New" w:hAnsi="Cordia New" w:cs="Cordia New" w:hint="cs"/>
          <w:sz w:val="30"/>
          <w:szCs w:val="30"/>
          <w:cs/>
          <w:lang w:val="th"/>
        </w:rPr>
        <w:t xml:space="preserve">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คาดว่าจะสามารถโอนหุ้นได้แล้วเสร็จภายในสิ้นปีนี้ </w:t>
      </w:r>
    </w:p>
    <w:p w14:paraId="55B42087" w14:textId="6D3A9B34" w:rsidR="00353A22" w:rsidRPr="00864609" w:rsidRDefault="00353A22" w:rsidP="00353A22">
      <w:pPr>
        <w:ind w:firstLine="720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ขณะเดียวกัน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โรงงานสาธิตกระบวนการรีไซเคิลทางเคมี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(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>Advanced Recycling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) ได้รับการรับรองมาตรฐาน “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>ISCC PLUS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” โดย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 xml:space="preserve">International Sustainability and Carbon Certification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(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>ISCC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) และ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นิคมอุตสาหกรรมอาร์ไอแอล </w:t>
      </w:r>
      <w:r w:rsidR="00B53A75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br/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ใน</w:t>
      </w:r>
      <w:r w:rsidRPr="00866398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เอสซีจี เคมิคอลส์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ได้รับการรับรองเป็นนิคมอุตสาหกรรมเชิงนิเวศระดับ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>Eco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 xml:space="preserve">World Class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ซึ่งเป็นรางวัลระดับสูงสุด </w:t>
      </w:r>
      <w:r w:rsidR="00B53A75">
        <w:rPr>
          <w:rFonts w:asciiTheme="minorBidi" w:hAnsiTheme="minorBidi" w:cs="Cordia New"/>
          <w:color w:val="000000" w:themeColor="text1"/>
          <w:sz w:val="30"/>
          <w:szCs w:val="30"/>
          <w:cs/>
        </w:rPr>
        <w:br/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จากการนิคมอุตสาหกรรมแห่งประเทศไทย (กนอ.) </w:t>
      </w:r>
      <w:r w:rsidR="005E0808">
        <w:rPr>
          <w:rFonts w:asciiTheme="minorBidi" w:hAnsiTheme="minorBidi" w:cs="Cordia New"/>
          <w:color w:val="000000" w:themeColor="text1"/>
          <w:sz w:val="30"/>
          <w:szCs w:val="30"/>
        </w:rPr>
        <w:t>3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ปีต่อเนื่องเป็นแห่งแรกในประเทศไทย </w:t>
      </w:r>
    </w:p>
    <w:p w14:paraId="7A50B7CD" w14:textId="0B6531DC" w:rsidR="00353A22" w:rsidRDefault="00353A22" w:rsidP="00353A22">
      <w:pPr>
        <w:ind w:firstLine="720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สำหรับ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โครงการปิโตรเคมีครบวงจร 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 xml:space="preserve">Long Son Petrochemicals Company Limited 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(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LSP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)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ที่เวียดนามคืบหน้าตามแผนร้อยละ </w:t>
      </w:r>
      <w:r>
        <w:rPr>
          <w:rFonts w:asciiTheme="minorBidi" w:hAnsiTheme="minorBidi" w:cs="Cordia New"/>
          <w:color w:val="000000" w:themeColor="text1"/>
          <w:sz w:val="30"/>
          <w:szCs w:val="30"/>
        </w:rPr>
        <w:t>87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โดยจะเริ่มดำเนินการเชิงพาณิชย์ได้ในครึ่งปีแรกของปี </w:t>
      </w:r>
      <w:r>
        <w:rPr>
          <w:rFonts w:asciiTheme="minorBidi" w:hAnsiTheme="minorBidi" w:cs="Cordia New"/>
          <w:color w:val="000000" w:themeColor="text1"/>
          <w:sz w:val="30"/>
          <w:szCs w:val="30"/>
        </w:rPr>
        <w:t>2566</w:t>
      </w:r>
    </w:p>
    <w:p w14:paraId="5C9EEE89" w14:textId="337310AA" w:rsidR="00353A22" w:rsidRPr="00C33445" w:rsidRDefault="00C33445" w:rsidP="00C33445">
      <w:pPr>
        <w:ind w:firstLine="720"/>
        <w:jc w:val="thaiDistribute"/>
        <w:rPr>
          <w:rFonts w:asciiTheme="minorBidi" w:hAnsiTheme="minorBidi" w:cs="Cordia New"/>
          <w:color w:val="000000" w:themeColor="text1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 xml:space="preserve">นอกจากนี้ </w:t>
      </w:r>
      <w:r w:rsidRPr="0015479F">
        <w:rPr>
          <w:rFonts w:ascii="Cordia New" w:hAnsi="Cordia New" w:cs="Cordia New"/>
          <w:sz w:val="30"/>
          <w:szCs w:val="30"/>
          <w:cs/>
        </w:rPr>
        <w:t>คณะกรรมการบริษัท</w:t>
      </w:r>
      <w:r w:rsidRPr="0015479F">
        <w:rPr>
          <w:rFonts w:ascii="Cordia New" w:hAnsi="Cordia New" w:cs="Cordia New" w:hint="cs"/>
          <w:sz w:val="30"/>
          <w:szCs w:val="30"/>
          <w:cs/>
        </w:rPr>
        <w:t xml:space="preserve"> เอสซีจี เคมิคอลส์</w:t>
      </w:r>
      <w:r w:rsidRPr="001123CE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123CE">
        <w:rPr>
          <w:rFonts w:ascii="Cordia New" w:hAnsi="Cordia New" w:cs="Cordia New"/>
          <w:sz w:val="30"/>
          <w:szCs w:val="30"/>
          <w:cs/>
        </w:rPr>
        <w:t>มีมติอนุมัติการจัดตั</w:t>
      </w:r>
      <w:r w:rsidRPr="001123CE">
        <w:rPr>
          <w:rFonts w:ascii="Cordia New" w:hAnsi="Cordia New" w:cs="Cordia New" w:hint="cs"/>
          <w:sz w:val="30"/>
          <w:szCs w:val="30"/>
          <w:cs/>
        </w:rPr>
        <w:t>้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งวงเงินหุ้นกู้รวมทั้งสิ้นไม่เกิน </w:t>
      </w:r>
      <w:r w:rsidRPr="001123CE">
        <w:rPr>
          <w:rFonts w:ascii="Cordia New" w:hAnsi="Cordia New" w:cs="Cordia New"/>
          <w:sz w:val="30"/>
          <w:szCs w:val="30"/>
        </w:rPr>
        <w:t>100,000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 </w:t>
      </w:r>
      <w:r w:rsidR="005E0808">
        <w:rPr>
          <w:rFonts w:ascii="Cordia New" w:hAnsi="Cordia New" w:cs="Cordia New" w:hint="cs"/>
          <w:sz w:val="30"/>
          <w:szCs w:val="30"/>
          <w:cs/>
        </w:rPr>
        <w:t xml:space="preserve">     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ล้านบาท </w:t>
      </w:r>
      <w:r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>ซึ่งเป็น</w:t>
      </w:r>
      <w:r w:rsidRPr="00403BF5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>การออกหุ้นกู้ของเอสซีจี เคมิคอลส์</w:t>
      </w:r>
      <w:r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ครั้งแรก โดยได้ยื่น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ขออนุญาตออกและเสนอขายหุ้นกู้แบบโครงการ </w:t>
      </w:r>
      <w:r w:rsidRPr="001123CE">
        <w:rPr>
          <w:rFonts w:ascii="Cordia New" w:hAnsi="Cordia New" w:cs="Cordia New"/>
          <w:sz w:val="30"/>
          <w:szCs w:val="30"/>
        </w:rPr>
        <w:t xml:space="preserve">Medium Term Note (MTN) 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ต่อสำนักงานคณะกรรมการกำกับหลักทรัพย์และตลาดหลักทรัพย์ในวันที่ </w:t>
      </w:r>
      <w:r w:rsidRPr="001123CE">
        <w:rPr>
          <w:rFonts w:ascii="Cordia New" w:hAnsi="Cordia New" w:cs="Cordia New"/>
          <w:sz w:val="30"/>
          <w:szCs w:val="30"/>
        </w:rPr>
        <w:t>1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 ตุลาคม </w:t>
      </w:r>
      <w:r w:rsidRPr="001123CE">
        <w:rPr>
          <w:rFonts w:ascii="Cordia New" w:hAnsi="Cordia New" w:cs="Cordia New"/>
          <w:sz w:val="30"/>
          <w:szCs w:val="30"/>
        </w:rPr>
        <w:t>2564</w:t>
      </w:r>
      <w:r w:rsidRPr="001123CE">
        <w:rPr>
          <w:rFonts w:ascii="Cordia New" w:hAnsi="Cordia New" w:cs="Cordia New"/>
          <w:sz w:val="30"/>
          <w:szCs w:val="30"/>
          <w:cs/>
        </w:rPr>
        <w:t xml:space="preserve"> เรียบร้อยแล้ว</w:t>
      </w:r>
    </w:p>
    <w:bookmarkEnd w:id="3"/>
    <w:p w14:paraId="5B0CB17C" w14:textId="20158E22" w:rsidR="006F785B" w:rsidRPr="006F785B" w:rsidRDefault="006F785B" w:rsidP="006F785B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0"/>
          <w:szCs w:val="30"/>
        </w:rPr>
      </w:pPr>
    </w:p>
    <w:p w14:paraId="0355CD27" w14:textId="03534FE5" w:rsidR="006F785B" w:rsidRPr="006F785B" w:rsidRDefault="512D8D0E" w:rsidP="236CDACD">
      <w:pPr>
        <w:ind w:firstLine="720"/>
        <w:jc w:val="thaiDistribute"/>
        <w:rPr>
          <w:rFonts w:eastAsia="Calibri"/>
          <w:color w:val="000000" w:themeColor="text1"/>
          <w:sz w:val="30"/>
          <w:szCs w:val="30"/>
        </w:rPr>
      </w:pPr>
      <w:bookmarkStart w:id="4" w:name="_Hlk86017622"/>
      <w:r w:rsidRPr="00C5727C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ธุรกิจซีเมนต์และผลิตภัณฑ์ก่อสร้าง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51982619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มุ่ง</w:t>
      </w:r>
      <w:r w:rsidR="69E13E7C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จัดหา</w:t>
      </w:r>
      <w:r w:rsidR="4D190FE0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พลังงานทดแทน</w:t>
      </w:r>
      <w:r w:rsidR="2AEFE717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เพิ่มขึ้น โดย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รับซื้อเศษวัสดุเหลือใช้</w:t>
      </w:r>
      <w:r w:rsidR="00C5727C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 xml:space="preserve">                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ทางการเกษตรเพื่อเป็นเชื้อเพลิงในการผลิต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และ</w:t>
      </w:r>
      <w:r w:rsidRPr="236CDAC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เพิ่มสัดส่วนการใช้พลังงานแสงอาทิตย์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จาก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 xml:space="preserve">Solar Farm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และ </w:t>
      </w:r>
      <w:r w:rsidRPr="236CDACD">
        <w:rPr>
          <w:rFonts w:asciiTheme="minorBidi" w:hAnsiTheme="minorBidi" w:cs="Cordia New"/>
          <w:color w:val="000000" w:themeColor="text1"/>
          <w:sz w:val="30"/>
          <w:szCs w:val="30"/>
        </w:rPr>
        <w:t xml:space="preserve">Solar Floating </w:t>
      </w:r>
      <w:r w:rsidR="078567E2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รวมถึงการ</w:t>
      </w:r>
      <w:r w:rsidR="73CB6407" w:rsidRPr="236CDACD">
        <w:rPr>
          <w:rFonts w:asciiTheme="minorBidi" w:hAnsiTheme="minorBidi" w:cs="Cordia New"/>
          <w:color w:val="000000" w:themeColor="text1"/>
          <w:sz w:val="30"/>
          <w:szCs w:val="30"/>
          <w:cs/>
        </w:rPr>
        <w:t>นำลมร้อนเหลือทิ้งจากกระบวนการผลิตปูนซีเมนต์กลับมาใช้ใหม่</w:t>
      </w:r>
    </w:p>
    <w:p w14:paraId="77CDDFD2" w14:textId="2F3695E3" w:rsidR="00866398" w:rsidRPr="00353A22" w:rsidRDefault="0D20C967" w:rsidP="00353A22">
      <w:pPr>
        <w:ind w:firstLine="720"/>
        <w:jc w:val="thaiDistribute"/>
        <w:rPr>
          <w:rFonts w:ascii="Angsana New" w:eastAsia="Angsana New" w:hAnsi="Angsana New" w:cs="Angsana New"/>
          <w:sz w:val="30"/>
          <w:szCs w:val="30"/>
          <w:lang w:val="th" w:bidi="th"/>
        </w:rPr>
      </w:pP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ขณะเดียวกันได้พัฒนาสินค้า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บริการ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และโซลูชัน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ตอบโจทย์การก่อสร้างและการอยู่อาศัยอย่างยั่งยืน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อาทิ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="005C2E8C">
        <w:rPr>
          <w:rFonts w:ascii="Cordia New" w:eastAsia="Cordia New" w:hAnsi="Cordia New" w:cs="Cordia New"/>
          <w:b/>
          <w:bCs/>
          <w:sz w:val="30"/>
          <w:szCs w:val="30"/>
        </w:rPr>
        <w:t xml:space="preserve">CPAC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>Green Solution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ที่มีนวัตกรรมหลัก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ได้แก่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CPAC BIM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ที่นำเทคโนโลยีดิจิทัลมาใช้บริหารงานก่อสร้างได้อย่างมีประสิทธิภาพ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ช่วยลดการสูญเสียเวลาและทรัพยากร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="00F97DDC">
        <w:rPr>
          <w:rFonts w:ascii="Cordia New" w:eastAsia="Cordia New" w:hAnsi="Cordia New" w:cs="Cordia New" w:hint="cs"/>
          <w:sz w:val="30"/>
          <w:szCs w:val="30"/>
          <w:cs/>
          <w:lang w:val="th" w:bidi="th"/>
        </w:rPr>
        <w:t>ผลิตภัณฑ์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กลุ่ม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>SCG Green Choice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 xml:space="preserve"> เช่น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ปูนงานโครงสร้าง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เอสซีจี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สูตรไฮบริด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="00232A59">
        <w:rPr>
          <w:rFonts w:ascii="Cordia New" w:eastAsia="Cordia New" w:hAnsi="Cordia New" w:cs="Cordia New"/>
          <w:sz w:val="30"/>
          <w:szCs w:val="30"/>
        </w:rPr>
        <w:br/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lastRenderedPageBreak/>
        <w:t>ที่ลดการใช้ทรัพยากรในการผลิตและลดการปล่อยคาร์บอนไดออกไซด์</w:t>
      </w:r>
      <w:r w:rsidR="00866398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ระบบหลังคา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 xml:space="preserve"> SCG Solar Roof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ที่ช่วยประหยัด</w:t>
      </w:r>
      <w:r w:rsidR="005E0808">
        <w:rPr>
          <w:rFonts w:ascii="Cordia New" w:eastAsia="Cordia New" w:hAnsi="Cordia New" w:cs="Cordia New" w:hint="cs"/>
          <w:sz w:val="30"/>
          <w:szCs w:val="30"/>
          <w:cs/>
          <w:lang w:val="th" w:bidi="th"/>
        </w:rPr>
        <w:t xml:space="preserve">      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ค่าไฟ</w:t>
      </w:r>
      <w:r w:rsidR="00403BF5">
        <w:rPr>
          <w:rFonts w:ascii="Cordia New" w:eastAsia="Cordia New" w:hAnsi="Cordia New" w:cs="Cordia New" w:hint="cs"/>
          <w:sz w:val="30"/>
          <w:szCs w:val="30"/>
          <w:cs/>
          <w:lang w:val="th"/>
        </w:rPr>
        <w:t>ฟ้า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ให้กับเจ้าของบ้าน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ด้วยการใช้พลังงานทางเลือกที่เป็นมิตรต่อสิ่งแวดล้อมและ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</w:rPr>
        <w:t>SCG Bi-Ionization Air Purifier</w:t>
      </w:r>
      <w:r w:rsidR="00866398">
        <w:rPr>
          <w:rFonts w:ascii="Cordia New" w:eastAsia="Cordia New" w:hAnsi="Cordia New" w:cs="Cordia New" w:hint="cs"/>
          <w:b/>
          <w:bCs/>
          <w:sz w:val="30"/>
          <w:szCs w:val="30"/>
          <w:cs/>
          <w:lang w:val="th"/>
        </w:rPr>
        <w:t xml:space="preserve"> </w:t>
      </w:r>
      <w:r w:rsidR="00B53A75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br/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ระบบไอออน</w:t>
      </w:r>
      <w:r w:rsidR="00866398">
        <w:rPr>
          <w:rFonts w:ascii="Cordia New" w:eastAsia="Cordia New" w:hAnsi="Cordia New" w:cs="Cordia New" w:hint="cs"/>
          <w:b/>
          <w:bCs/>
          <w:sz w:val="30"/>
          <w:szCs w:val="30"/>
          <w:cs/>
          <w:lang w:val="th"/>
        </w:rPr>
        <w:t xml:space="preserve"> </w:t>
      </w:r>
      <w:r w:rsidRPr="773D4320">
        <w:rPr>
          <w:rFonts w:ascii="Cordia New" w:eastAsia="Cordia New" w:hAnsi="Cordia New" w:cs="Cordia New"/>
          <w:b/>
          <w:bCs/>
          <w:sz w:val="30"/>
          <w:szCs w:val="30"/>
          <w:cs/>
          <w:lang w:val="th" w:bidi="th"/>
        </w:rPr>
        <w:t>กำจัด เชื้อโรค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 xml:space="preserve"> ที่ช่วยลดเชื้อแบคทีเรียและไวรัสในอากาศ 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นอกจากนี้</w:t>
      </w:r>
      <w:r w:rsidRPr="773D4320">
        <w:rPr>
          <w:rFonts w:ascii="Cordia New" w:eastAsia="Cordia New" w:hAnsi="Cordia New" w:cs="Cordia New"/>
          <w:sz w:val="30"/>
          <w:szCs w:val="30"/>
        </w:rPr>
        <w:t xml:space="preserve"> </w:t>
      </w:r>
      <w:r w:rsidRPr="773D4320">
        <w:rPr>
          <w:rFonts w:ascii="Cordia New" w:eastAsia="Cordia New" w:hAnsi="Cordia New" w:cs="Cordia New"/>
          <w:sz w:val="30"/>
          <w:szCs w:val="30"/>
          <w:cs/>
          <w:lang w:val="th" w:bidi="th"/>
        </w:rPr>
        <w:t>ธุรกิจได้พัฒนาแพลตฟอร์มดิจิทัลเพื่อติดต่อและบริหารการค้าขายกับคู่ค้าและลูกค้าได้อย่างมีประสิทธิภาพ</w:t>
      </w:r>
      <w:bookmarkEnd w:id="4"/>
    </w:p>
    <w:p w14:paraId="0472561C" w14:textId="77777777" w:rsidR="00866398" w:rsidRDefault="00866398" w:rsidP="00B60D79">
      <w:pPr>
        <w:ind w:firstLine="720"/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14:paraId="2A31B563" w14:textId="5C20FA35" w:rsidR="00E325FB" w:rsidRPr="009E5860" w:rsidRDefault="41741C5B" w:rsidP="00B60D79">
      <w:pPr>
        <w:ind w:firstLine="720"/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bookmarkStart w:id="5" w:name="_Hlk86017708"/>
      <w:r w:rsidRPr="773D4320">
        <w:rPr>
          <w:rFonts w:ascii="Cordia New" w:hAnsi="Cordia New" w:cs="Cordia New"/>
          <w:b/>
          <w:bCs/>
          <w:sz w:val="30"/>
          <w:szCs w:val="30"/>
          <w:cs/>
        </w:rPr>
        <w:t>เอสซีจีพี</w:t>
      </w:r>
      <w:r w:rsidR="586D8B8A" w:rsidRPr="773D4320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มุ่งเน้นการพัฒนานวัตกรรมบรรจุภัณฑ์ให้มีความหลากหลาย เพื่อให้สามารถตอบโจทย์ความต้องการของผู้บริโภคและ </w:t>
      </w:r>
      <w:r w:rsidR="08517A94" w:rsidRPr="236CDACD">
        <w:rPr>
          <w:rFonts w:asciiTheme="minorBidi" w:hAnsiTheme="minorBidi" w:cstheme="minorBidi"/>
          <w:sz w:val="30"/>
          <w:szCs w:val="30"/>
        </w:rPr>
        <w:t xml:space="preserve">Mega Trends 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ของเศรษฐกิจไทยและอาเซียน การนำเทคโนโลยีมาใช้ในการทำงาน อาทิ </w:t>
      </w:r>
      <w:r w:rsidR="08517A94" w:rsidRPr="236CDACD">
        <w:rPr>
          <w:rFonts w:asciiTheme="minorBidi" w:hAnsiTheme="minorBidi" w:cstheme="minorBidi"/>
          <w:b/>
          <w:bCs/>
          <w:sz w:val="30"/>
          <w:szCs w:val="30"/>
          <w:cs/>
        </w:rPr>
        <w:t>เทคโนโลยีเครื่องจักร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>(</w:t>
      </w:r>
      <w:r w:rsidR="08517A94" w:rsidRPr="236CDACD">
        <w:rPr>
          <w:rFonts w:asciiTheme="minorBidi" w:hAnsiTheme="minorBidi" w:cstheme="minorBidi"/>
          <w:sz w:val="30"/>
          <w:szCs w:val="30"/>
        </w:rPr>
        <w:t>Mechanization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8517A94" w:rsidRPr="236CDACD">
        <w:rPr>
          <w:rFonts w:asciiTheme="minorBidi" w:hAnsiTheme="minorBidi" w:cstheme="minorBidi"/>
          <w:b/>
          <w:bCs/>
          <w:sz w:val="30"/>
          <w:szCs w:val="30"/>
          <w:cs/>
        </w:rPr>
        <w:t>ระบบอัตโนมัติ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>(</w:t>
      </w:r>
      <w:r w:rsidR="08517A94" w:rsidRPr="236CDACD">
        <w:rPr>
          <w:rFonts w:asciiTheme="minorBidi" w:hAnsiTheme="minorBidi" w:cstheme="minorBidi"/>
          <w:sz w:val="30"/>
          <w:szCs w:val="30"/>
        </w:rPr>
        <w:t>Automation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>)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8517A94" w:rsidRPr="236CDACD">
        <w:rPr>
          <w:rFonts w:asciiTheme="minorBidi" w:hAnsiTheme="minorBidi" w:cstheme="minorBidi"/>
          <w:b/>
          <w:bCs/>
          <w:sz w:val="30"/>
          <w:szCs w:val="30"/>
          <w:cs/>
        </w:rPr>
        <w:t>ระบบปัญญาประดิษฐ์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>(</w:t>
      </w:r>
      <w:r w:rsidR="08517A94" w:rsidRPr="236CDACD">
        <w:rPr>
          <w:rFonts w:asciiTheme="minorBidi" w:hAnsiTheme="minorBidi" w:cstheme="minorBidi"/>
          <w:sz w:val="30"/>
          <w:szCs w:val="30"/>
        </w:rPr>
        <w:t>AI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 xml:space="preserve">: </w:t>
      </w:r>
      <w:r w:rsidR="08517A94" w:rsidRPr="236CDACD">
        <w:rPr>
          <w:rFonts w:asciiTheme="minorBidi" w:hAnsiTheme="minorBidi" w:cstheme="minorBidi"/>
          <w:sz w:val="30"/>
          <w:szCs w:val="30"/>
        </w:rPr>
        <w:t>Artificial Intelligence</w:t>
      </w:r>
      <w:r w:rsidR="08517A94" w:rsidRPr="236CDACD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8517A94" w:rsidRPr="236CDACD">
        <w:rPr>
          <w:rFonts w:asciiTheme="minorBidi" w:hAnsiTheme="minorBidi" w:cstheme="minorBidi"/>
          <w:sz w:val="30"/>
          <w:szCs w:val="30"/>
          <w:cs/>
        </w:rPr>
        <w:t xml:space="preserve">เพื่อใช้ในการวิเคราะห์ คาดการณ์ และเพิ่มประสิทธิภาพของการผลิตรวมถึงคุณภาพของสินค้า </w:t>
      </w:r>
      <w:r w:rsidR="08517A94">
        <w:rPr>
          <w:rFonts w:cs="Cordia New"/>
          <w:sz w:val="30"/>
          <w:szCs w:val="30"/>
          <w:cs/>
        </w:rPr>
        <w:t>ให้กับภาคอุตสาหกรรม</w:t>
      </w:r>
      <w:r w:rsidR="588367B2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ควบคู่กับ</w:t>
      </w:r>
      <w:r w:rsidR="5E252DBD">
        <w:rPr>
          <w:rFonts w:cs="Cordia New"/>
          <w:sz w:val="30"/>
          <w:szCs w:val="30"/>
          <w:cs/>
        </w:rPr>
        <w:t>การ</w:t>
      </w:r>
      <w:r w:rsidR="5E252DBD" w:rsidRPr="006F785B">
        <w:rPr>
          <w:rFonts w:cs="Cordia New"/>
          <w:b/>
          <w:bCs/>
          <w:sz w:val="30"/>
          <w:szCs w:val="30"/>
          <w:cs/>
        </w:rPr>
        <w:t>พัฒนานวัตกรรมบรรจุภัณฑ์ที่สามารถนำกลับเข้าสู่กระบวนการรีไซเคิลได้</w:t>
      </w:r>
      <w:r w:rsidR="5E252DBD">
        <w:rPr>
          <w:rFonts w:cs="Cordia New"/>
          <w:sz w:val="30"/>
          <w:szCs w:val="30"/>
          <w:cs/>
        </w:rPr>
        <w:t xml:space="preserve"> และเพิ่มสัดส่วนการ</w:t>
      </w:r>
      <w:r w:rsidR="5E252DBD" w:rsidRPr="006F785B">
        <w:rPr>
          <w:rFonts w:cs="Cordia New"/>
          <w:b/>
          <w:bCs/>
          <w:sz w:val="30"/>
          <w:szCs w:val="30"/>
          <w:cs/>
        </w:rPr>
        <w:t>ใช้พลังงานทางเลือก</w:t>
      </w:r>
      <w:r w:rsidR="00232A59">
        <w:rPr>
          <w:rFonts w:cs="Cordia New"/>
          <w:b/>
          <w:bCs/>
          <w:sz w:val="30"/>
          <w:szCs w:val="30"/>
          <w:cs/>
        </w:rPr>
        <w:br/>
      </w:r>
      <w:r w:rsidR="5E252DBD">
        <w:rPr>
          <w:rFonts w:cs="Cordia New"/>
          <w:sz w:val="30"/>
          <w:szCs w:val="30"/>
          <w:cs/>
        </w:rPr>
        <w:t>ในกระบวนการผลิต</w:t>
      </w:r>
      <w:r w:rsidR="5E252DBD" w:rsidRPr="00A419B2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588367B2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ขณะเดียวกันยังคง</w:t>
      </w:r>
      <w:r w:rsidR="588367B2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มุ่งขยาย</w:t>
      </w:r>
      <w:r w:rsidR="5E0203F3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ธุรกิจ</w:t>
      </w:r>
      <w:r w:rsidR="02CAF847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="5E0203F3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ด้วยการเพิ่มกำลังการผลิต (</w:t>
      </w:r>
      <w:r w:rsidR="5E0203F3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</w:rPr>
        <w:t>Organic Expansion</w:t>
      </w:r>
      <w:r w:rsidR="5E0203F3" w:rsidRPr="006F785B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) และ</w:t>
      </w:r>
      <w:r w:rsidR="5E0203F3" w:rsidRPr="773D4320">
        <w:rPr>
          <w:rFonts w:ascii="Cordia New" w:hAnsi="Cordia New" w:cs="Cordia New"/>
          <w:b/>
          <w:bCs/>
          <w:color w:val="000000" w:themeColor="text1"/>
          <w:sz w:val="30"/>
          <w:szCs w:val="30"/>
          <w:cs/>
        </w:rPr>
        <w:t>ร่วมมือกับพันธมิตรทางธุรกิจ</w:t>
      </w:r>
      <w:r w:rsidR="588367B2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ให้ครอบคลุมธุรกิจบรรจุภัณฑ์</w:t>
      </w:r>
      <w:r w:rsidR="5E0203F3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ครบวงจร</w:t>
      </w:r>
      <w:r w:rsidR="588367B2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ในภูมิภาคอาเซียน รองรับความต้องการใช้บรรจุภัณฑ์</w:t>
      </w:r>
      <w:r w:rsidR="00B53A75">
        <w:rPr>
          <w:rFonts w:ascii="Cordia New" w:hAnsi="Cordia New" w:cs="Cordia New"/>
          <w:color w:val="000000" w:themeColor="text1"/>
          <w:sz w:val="30"/>
          <w:szCs w:val="30"/>
          <w:cs/>
        </w:rPr>
        <w:br/>
      </w:r>
      <w:r w:rsidR="588367B2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>ในกลุ่มสินค้าอุปโภคบริโภคที่ยังคงเติบโตต่อเนื่อง</w:t>
      </w:r>
      <w:r w:rsidR="5E0203F3" w:rsidRPr="009E5860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 </w:t>
      </w:r>
    </w:p>
    <w:bookmarkEnd w:id="5"/>
    <w:p w14:paraId="01F25E14" w14:textId="45819ED9" w:rsidR="003D2A3E" w:rsidRDefault="003D2A3E" w:rsidP="00B60D79">
      <w:pPr>
        <w:ind w:firstLine="720"/>
        <w:jc w:val="thaiDistribute"/>
        <w:rPr>
          <w:rFonts w:ascii="Cordia New" w:hAnsi="Cordia New" w:cs="Cordia New"/>
          <w:b/>
          <w:bCs/>
          <w:sz w:val="30"/>
          <w:szCs w:val="30"/>
          <w:u w:val="single"/>
        </w:rPr>
      </w:pPr>
    </w:p>
    <w:p w14:paraId="259183E8" w14:textId="1F4BDA6A" w:rsidR="00AA52BC" w:rsidRPr="00AA52BC" w:rsidRDefault="00AA52BC" w:rsidP="00232A59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  <w:bookmarkStart w:id="6" w:name="_Hlk86018032"/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สำหรับการช่วยเหลือสังคมด้านวิกฤตโควิด </w:t>
      </w:r>
      <w:r w:rsidR="00F15143">
        <w:rPr>
          <w:rFonts w:asciiTheme="minorBidi" w:eastAsia="Calibri" w:hAnsiTheme="minorBidi" w:cs="Cordia New"/>
          <w:sz w:val="30"/>
          <w:szCs w:val="30"/>
        </w:rPr>
        <w:t>19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 เอสซีจีได้ร่วมกับกระทรวงสาธารณสุข  สยามยามาโตะ และคูโบต้า เร่งกระจายวัคซีนไฟเซอร์เชิงรุก </w:t>
      </w:r>
      <w:r w:rsidR="00090A23">
        <w:rPr>
          <w:rFonts w:asciiTheme="minorBidi" w:eastAsia="Calibri" w:hAnsiTheme="minorBidi" w:cs="Cordia New"/>
          <w:sz w:val="30"/>
          <w:szCs w:val="30"/>
        </w:rPr>
        <w:t>31</w:t>
      </w:r>
      <w:r w:rsidR="00F15143">
        <w:rPr>
          <w:rFonts w:asciiTheme="minorBidi" w:eastAsia="Calibri" w:hAnsiTheme="minorBidi" w:cs="Cordia New"/>
          <w:sz w:val="30"/>
          <w:szCs w:val="30"/>
        </w:rPr>
        <w:t>0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>,</w:t>
      </w:r>
      <w:r w:rsidR="00F15143">
        <w:rPr>
          <w:rFonts w:asciiTheme="minorBidi" w:eastAsia="Calibri" w:hAnsiTheme="minorBidi" w:cs="Cordia New"/>
          <w:sz w:val="30"/>
          <w:szCs w:val="30"/>
        </w:rPr>
        <w:t xml:space="preserve">000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โดส ใน </w:t>
      </w:r>
      <w:r w:rsidR="000D0CD2">
        <w:rPr>
          <w:rFonts w:asciiTheme="minorBidi" w:eastAsia="Calibri" w:hAnsiTheme="minorBidi" w:cs="Cordia New"/>
          <w:sz w:val="30"/>
          <w:szCs w:val="30"/>
        </w:rPr>
        <w:t>4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 จังหวัดภาคใต้</w:t>
      </w:r>
      <w:r w:rsidR="007D2A14">
        <w:rPr>
          <w:rFonts w:asciiTheme="minorBidi" w:eastAsia="Calibri" w:hAnsiTheme="minorBidi" w:cs="Cordia New" w:hint="cs"/>
          <w:sz w:val="30"/>
          <w:szCs w:val="30"/>
          <w:cs/>
        </w:rPr>
        <w:t>ที่มีการแพร่ระบาดสูง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 ได้แก่  </w:t>
      </w:r>
      <w:r w:rsidR="000D0CD2">
        <w:rPr>
          <w:rFonts w:asciiTheme="minorBidi" w:eastAsia="Calibri" w:hAnsiTheme="minorBidi" w:cs="Cordia New" w:hint="cs"/>
          <w:sz w:val="30"/>
          <w:szCs w:val="30"/>
          <w:cs/>
        </w:rPr>
        <w:t xml:space="preserve">สงขลา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นราธิวาส ปัตตานี  </w:t>
      </w:r>
      <w:r w:rsidR="00B53A75">
        <w:rPr>
          <w:rFonts w:asciiTheme="minorBidi" w:eastAsia="Calibri" w:hAnsiTheme="minorBidi" w:cs="Cordia New"/>
          <w:sz w:val="30"/>
          <w:szCs w:val="30"/>
          <w:cs/>
        </w:rPr>
        <w:br/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และยะลา </w:t>
      </w:r>
      <w:r w:rsidR="007D2A14">
        <w:rPr>
          <w:rFonts w:asciiTheme="minorBidi" w:eastAsia="Calibri" w:hAnsiTheme="minorBidi" w:cs="Cordia New" w:hint="cs"/>
          <w:sz w:val="30"/>
          <w:szCs w:val="30"/>
          <w:cs/>
        </w:rPr>
        <w:t>ด้วยระบบคว</w:t>
      </w:r>
      <w:r w:rsidR="00B53A75">
        <w:rPr>
          <w:rFonts w:asciiTheme="minorBidi" w:eastAsia="Calibri" w:hAnsiTheme="minorBidi" w:cs="Cordia New" w:hint="cs"/>
          <w:sz w:val="30"/>
          <w:szCs w:val="30"/>
          <w:cs/>
        </w:rPr>
        <w:t>บ</w:t>
      </w:r>
      <w:r w:rsidR="007D2A14">
        <w:rPr>
          <w:rFonts w:asciiTheme="minorBidi" w:eastAsia="Calibri" w:hAnsiTheme="minorBidi" w:cs="Cordia New" w:hint="cs"/>
          <w:sz w:val="30"/>
          <w:szCs w:val="30"/>
          <w:cs/>
        </w:rPr>
        <w:t>คุมความเย็นของ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รถขนส่งบริษัทเอสซีจี โลจิสติกส์ เมเนจเม้นท์ จำกัด  </w:t>
      </w:r>
    </w:p>
    <w:p w14:paraId="5A7E2409" w14:textId="307DFF5C" w:rsidR="00AA52BC" w:rsidRPr="00AA52BC" w:rsidRDefault="00AA52BC" w:rsidP="00232A59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ด้านการบรรเทาความเดือนร้อนจากน้ำท่วม </w:t>
      </w:r>
      <w:r w:rsidR="007D2A14">
        <w:rPr>
          <w:rFonts w:asciiTheme="minorBidi" w:eastAsia="Calibri" w:hAnsiTheme="minorBidi" w:cs="Cordia New" w:hint="cs"/>
          <w:sz w:val="30"/>
          <w:szCs w:val="30"/>
          <w:cs/>
        </w:rPr>
        <w:t>เอสซีจี</w:t>
      </w:r>
      <w:r w:rsidR="007D2A14"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เปิดเหมืองดินในจังหวัดสระบุรี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เพื่อรองรับน้ำท่วมและยังสามารถกักเก็บน้ำไว้ใช้ในฤดูแล้ง </w:t>
      </w:r>
      <w:r w:rsidR="007D2A14">
        <w:rPr>
          <w:rFonts w:asciiTheme="minorBidi" w:eastAsia="Calibri" w:hAnsiTheme="minorBidi" w:cs="Cordia New" w:hint="cs"/>
          <w:sz w:val="30"/>
          <w:szCs w:val="30"/>
          <w:cs/>
        </w:rPr>
        <w:t>และ</w:t>
      </w:r>
      <w:r w:rsidR="007D2A14" w:rsidRPr="610195BE">
        <w:rPr>
          <w:rFonts w:asciiTheme="minorBidi" w:eastAsia="Calibri" w:hAnsiTheme="minorBidi" w:cs="Cordia New"/>
          <w:sz w:val="30"/>
          <w:szCs w:val="30"/>
          <w:cs/>
        </w:rPr>
        <w:t>มูลนิธิเอสซีจี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>ได้</w:t>
      </w:r>
      <w:r w:rsidR="00F15143">
        <w:rPr>
          <w:rFonts w:asciiTheme="minorBidi" w:eastAsia="Calibri" w:hAnsiTheme="minorBidi" w:cs="Cordia New" w:hint="cs"/>
          <w:sz w:val="30"/>
          <w:szCs w:val="30"/>
          <w:cs/>
        </w:rPr>
        <w:t>มอบ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สุขากระดาษ </w:t>
      </w:r>
      <w:r w:rsidRPr="610195BE">
        <w:rPr>
          <w:rFonts w:asciiTheme="minorBidi" w:eastAsia="Calibri" w:hAnsiTheme="minorBidi" w:cstheme="minorBidi"/>
          <w:sz w:val="30"/>
          <w:szCs w:val="30"/>
        </w:rPr>
        <w:t xml:space="preserve">SCGP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จำนวน </w:t>
      </w:r>
      <w:r w:rsidR="00F15143">
        <w:rPr>
          <w:rFonts w:asciiTheme="minorBidi" w:eastAsia="Calibri" w:hAnsiTheme="minorBidi" w:cs="Cordia New"/>
          <w:sz w:val="30"/>
          <w:szCs w:val="30"/>
        </w:rPr>
        <w:t>7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>,</w:t>
      </w:r>
      <w:r w:rsidR="00F15143">
        <w:rPr>
          <w:rFonts w:asciiTheme="minorBidi" w:eastAsia="Calibri" w:hAnsiTheme="minorBidi" w:cs="Cordia New"/>
          <w:sz w:val="30"/>
          <w:szCs w:val="30"/>
        </w:rPr>
        <w:t>000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 ชุด และถุงยังชีพให้กับผู้ประสบภัย</w:t>
      </w:r>
      <w:r w:rsidR="005E0808">
        <w:rPr>
          <w:rFonts w:asciiTheme="minorBidi" w:eastAsia="Calibri" w:hAnsiTheme="minorBidi" w:cs="Cordia New" w:hint="cs"/>
          <w:sz w:val="30"/>
          <w:szCs w:val="30"/>
          <w:cs/>
        </w:rPr>
        <w:t xml:space="preserve">    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ทั่วประเทศ  </w:t>
      </w:r>
    </w:p>
    <w:p w14:paraId="7CDD55DF" w14:textId="068619FE" w:rsidR="00AA52BC" w:rsidRDefault="00AA52BC" w:rsidP="00232A59">
      <w:pPr>
        <w:ind w:firstLine="720"/>
        <w:contextualSpacing/>
        <w:jc w:val="thaiDistribute"/>
        <w:rPr>
          <w:rFonts w:asciiTheme="minorBidi" w:eastAsia="Calibri" w:hAnsiTheme="minorBidi" w:cstheme="minorBidi"/>
          <w:sz w:val="30"/>
          <w:szCs w:val="30"/>
        </w:rPr>
      </w:pPr>
      <w:r w:rsidRPr="610195BE">
        <w:rPr>
          <w:rFonts w:asciiTheme="minorBidi" w:eastAsia="Calibri" w:hAnsiTheme="minorBidi" w:cs="Cordia New"/>
          <w:sz w:val="30"/>
          <w:szCs w:val="30"/>
          <w:cs/>
        </w:rPr>
        <w:t>นอกจากนี้ ยัง</w:t>
      </w:r>
      <w:bookmarkStart w:id="7" w:name="_Hlk86018078"/>
      <w:r w:rsidRPr="610195BE">
        <w:rPr>
          <w:rFonts w:asciiTheme="minorBidi" w:eastAsia="Calibri" w:hAnsiTheme="minorBidi" w:cs="Cordia New"/>
          <w:sz w:val="30"/>
          <w:szCs w:val="30"/>
          <w:cs/>
        </w:rPr>
        <w:t>ช่วยเหลือผู้ประกอบการรายย่อย (</w:t>
      </w:r>
      <w:r w:rsidRPr="610195BE">
        <w:rPr>
          <w:rFonts w:asciiTheme="minorBidi" w:eastAsia="Calibri" w:hAnsiTheme="minorBidi" w:cstheme="minorBidi"/>
          <w:sz w:val="30"/>
          <w:szCs w:val="30"/>
        </w:rPr>
        <w:t xml:space="preserve">SMEs)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และชุมชนกว่า </w:t>
      </w:r>
      <w:r w:rsidR="005E0808">
        <w:rPr>
          <w:rFonts w:asciiTheme="minorBidi" w:eastAsia="Calibri" w:hAnsiTheme="minorBidi" w:cs="Cordia New"/>
          <w:sz w:val="30"/>
          <w:szCs w:val="30"/>
        </w:rPr>
        <w:t>400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 ราย </w:t>
      </w:r>
      <w:r w:rsidR="2ECCF624" w:rsidRPr="610195BE">
        <w:rPr>
          <w:rFonts w:asciiTheme="minorBidi" w:eastAsia="Calibri" w:hAnsiTheme="minorBidi" w:cs="Cordia New"/>
          <w:sz w:val="30"/>
          <w:szCs w:val="30"/>
          <w:cs/>
        </w:rPr>
        <w:t>ภายใต้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โครงการ “พลังชุมชน” </w:t>
      </w:r>
      <w:r w:rsidR="00232A59">
        <w:rPr>
          <w:rFonts w:asciiTheme="minorBidi" w:eastAsia="Calibri" w:hAnsiTheme="minorBidi" w:cs="Cordia New"/>
          <w:sz w:val="30"/>
          <w:szCs w:val="30"/>
          <w:cs/>
        </w:rPr>
        <w:br/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>ให้พัฒนาอาชีพ แปรรูป</w:t>
      </w:r>
      <w:r w:rsidR="4761C66B" w:rsidRPr="610195BE">
        <w:rPr>
          <w:rFonts w:asciiTheme="minorBidi" w:eastAsia="Calibri" w:hAnsiTheme="minorBidi" w:cs="Cordia New"/>
          <w:sz w:val="30"/>
          <w:szCs w:val="30"/>
          <w:cs/>
        </w:rPr>
        <w:t>เพิ่มมูลค่า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>สินค้า เพิ่มช่องทางการขาย และสร้างรายได้</w:t>
      </w:r>
      <w:bookmarkEnd w:id="7"/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เพิ่มในวิกฤตโควิด </w:t>
      </w:r>
      <w:r w:rsidRPr="610195BE">
        <w:rPr>
          <w:rFonts w:asciiTheme="minorBidi" w:eastAsia="Calibri" w:hAnsiTheme="minorBidi" w:cs="Cordia New"/>
          <w:sz w:val="30"/>
          <w:szCs w:val="30"/>
        </w:rPr>
        <w:t xml:space="preserve">19 </w:t>
      </w:r>
      <w:r w:rsidRPr="610195BE">
        <w:rPr>
          <w:rFonts w:asciiTheme="minorBidi" w:eastAsia="Calibri" w:hAnsiTheme="minorBidi" w:cs="Cordia New"/>
          <w:sz w:val="30"/>
          <w:szCs w:val="30"/>
          <w:cs/>
        </w:rPr>
        <w:t xml:space="preserve">ที่ผ่านมา” </w:t>
      </w:r>
    </w:p>
    <w:bookmarkEnd w:id="6"/>
    <w:p w14:paraId="247BCF6C" w14:textId="00BA0EFB" w:rsidR="00E8278A" w:rsidRPr="006206E9" w:rsidRDefault="00F60026" w:rsidP="610195BE">
      <w:pPr>
        <w:ind w:firstLine="720"/>
        <w:contextualSpacing/>
        <w:jc w:val="center"/>
        <w:rPr>
          <w:rFonts w:asciiTheme="minorBidi" w:eastAsia="Calibri" w:hAnsiTheme="minorBidi" w:cstheme="minorBidi"/>
          <w:sz w:val="40"/>
          <w:szCs w:val="40"/>
        </w:rPr>
      </w:pPr>
      <w:r w:rsidRPr="610195BE">
        <w:rPr>
          <w:rFonts w:asciiTheme="minorBidi" w:eastAsia="Calibri" w:hAnsiTheme="minorBidi" w:cstheme="minorBidi"/>
          <w:sz w:val="40"/>
          <w:szCs w:val="40"/>
          <w:cs/>
        </w:rPr>
        <w:t>*********************************************************</w:t>
      </w:r>
    </w:p>
    <w:sectPr w:rsidR="00E8278A" w:rsidRPr="006206E9" w:rsidSect="005412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926" w:bottom="426" w:left="990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7C796" w14:textId="77777777" w:rsidR="00884EC0" w:rsidRDefault="00884EC0" w:rsidP="001A0A77">
      <w:r>
        <w:separator/>
      </w:r>
    </w:p>
  </w:endnote>
  <w:endnote w:type="continuationSeparator" w:id="0">
    <w:p w14:paraId="4A2BBB4E" w14:textId="77777777" w:rsidR="00884EC0" w:rsidRDefault="00884EC0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Courier New&quot;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30704" w14:textId="77777777" w:rsidR="004A5881" w:rsidRDefault="004A5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7701" w14:textId="77777777" w:rsidR="004A5881" w:rsidRDefault="004A58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0E740" w14:textId="77777777" w:rsidR="004A5881" w:rsidRDefault="004A5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6C33E" w14:textId="77777777" w:rsidR="00884EC0" w:rsidRDefault="00884EC0" w:rsidP="001A0A77">
      <w:r>
        <w:separator/>
      </w:r>
    </w:p>
  </w:footnote>
  <w:footnote w:type="continuationSeparator" w:id="0">
    <w:p w14:paraId="50051F20" w14:textId="77777777" w:rsidR="00884EC0" w:rsidRDefault="00884EC0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41A8" w14:textId="77777777" w:rsidR="004A5881" w:rsidRDefault="004A5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D4B64" w14:textId="473E9713" w:rsidR="00DB070A" w:rsidRDefault="00DB070A">
    <w:pPr>
      <w:pStyle w:val="Header"/>
    </w:pPr>
  </w:p>
  <w:p w14:paraId="20D16329" w14:textId="153144E2" w:rsidR="00DB070A" w:rsidRPr="0054129A" w:rsidRDefault="0054129A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9B373" w14:textId="77777777" w:rsidR="004A5881" w:rsidRDefault="004A5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C11F1"/>
    <w:multiLevelType w:val="hybridMultilevel"/>
    <w:tmpl w:val="FF727B06"/>
    <w:lvl w:ilvl="0" w:tplc="1F648468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1CBCAE5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47EA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6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E4E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C0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89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2A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52CCC"/>
    <w:multiLevelType w:val="hybridMultilevel"/>
    <w:tmpl w:val="15E2CE7E"/>
    <w:lvl w:ilvl="0" w:tplc="6FC4182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397923A9"/>
    <w:multiLevelType w:val="multilevel"/>
    <w:tmpl w:val="727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1E4468"/>
    <w:multiLevelType w:val="hybridMultilevel"/>
    <w:tmpl w:val="07B4E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12974"/>
    <w:multiLevelType w:val="hybridMultilevel"/>
    <w:tmpl w:val="75A26014"/>
    <w:lvl w:ilvl="0" w:tplc="A5123A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0"/>
  </w:num>
  <w:num w:numId="13">
    <w:abstractNumId w:val="3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35"/>
    <w:rsid w:val="00002D73"/>
    <w:rsid w:val="00002EAB"/>
    <w:rsid w:val="000034A2"/>
    <w:rsid w:val="00004034"/>
    <w:rsid w:val="00004990"/>
    <w:rsid w:val="00004E62"/>
    <w:rsid w:val="00005120"/>
    <w:rsid w:val="0000585C"/>
    <w:rsid w:val="00005E7F"/>
    <w:rsid w:val="00006516"/>
    <w:rsid w:val="0000690A"/>
    <w:rsid w:val="00006E2C"/>
    <w:rsid w:val="000100E8"/>
    <w:rsid w:val="000104F8"/>
    <w:rsid w:val="000107C9"/>
    <w:rsid w:val="00010DB6"/>
    <w:rsid w:val="00011D8E"/>
    <w:rsid w:val="00011F86"/>
    <w:rsid w:val="00013EF6"/>
    <w:rsid w:val="00014992"/>
    <w:rsid w:val="0001637A"/>
    <w:rsid w:val="000163D4"/>
    <w:rsid w:val="00016DD7"/>
    <w:rsid w:val="0002095A"/>
    <w:rsid w:val="00020EA3"/>
    <w:rsid w:val="00021770"/>
    <w:rsid w:val="00021EA6"/>
    <w:rsid w:val="0002246C"/>
    <w:rsid w:val="0002710B"/>
    <w:rsid w:val="00027590"/>
    <w:rsid w:val="0003024F"/>
    <w:rsid w:val="00031033"/>
    <w:rsid w:val="0003226D"/>
    <w:rsid w:val="00032B05"/>
    <w:rsid w:val="00032C93"/>
    <w:rsid w:val="00033543"/>
    <w:rsid w:val="00033C1D"/>
    <w:rsid w:val="00033D4C"/>
    <w:rsid w:val="000357BF"/>
    <w:rsid w:val="000358DF"/>
    <w:rsid w:val="00035F7F"/>
    <w:rsid w:val="0003629D"/>
    <w:rsid w:val="0003686C"/>
    <w:rsid w:val="0003780E"/>
    <w:rsid w:val="0003786C"/>
    <w:rsid w:val="00037E2D"/>
    <w:rsid w:val="00040617"/>
    <w:rsid w:val="000419B3"/>
    <w:rsid w:val="000429C7"/>
    <w:rsid w:val="00042A60"/>
    <w:rsid w:val="000434BB"/>
    <w:rsid w:val="00043A22"/>
    <w:rsid w:val="000509D1"/>
    <w:rsid w:val="00051C7E"/>
    <w:rsid w:val="00053AD6"/>
    <w:rsid w:val="00054A8D"/>
    <w:rsid w:val="0005610E"/>
    <w:rsid w:val="000579E0"/>
    <w:rsid w:val="00060E80"/>
    <w:rsid w:val="00062061"/>
    <w:rsid w:val="000629EF"/>
    <w:rsid w:val="00062E4C"/>
    <w:rsid w:val="000631AC"/>
    <w:rsid w:val="00063334"/>
    <w:rsid w:val="00063BD1"/>
    <w:rsid w:val="00064714"/>
    <w:rsid w:val="00066900"/>
    <w:rsid w:val="00067AE4"/>
    <w:rsid w:val="00070950"/>
    <w:rsid w:val="00071F2E"/>
    <w:rsid w:val="00072026"/>
    <w:rsid w:val="00072966"/>
    <w:rsid w:val="00072DBA"/>
    <w:rsid w:val="00073870"/>
    <w:rsid w:val="0007446B"/>
    <w:rsid w:val="00074621"/>
    <w:rsid w:val="00077686"/>
    <w:rsid w:val="00077CC9"/>
    <w:rsid w:val="00081BA8"/>
    <w:rsid w:val="00082756"/>
    <w:rsid w:val="000827D1"/>
    <w:rsid w:val="00082B61"/>
    <w:rsid w:val="00083115"/>
    <w:rsid w:val="00085194"/>
    <w:rsid w:val="00090A23"/>
    <w:rsid w:val="000910EE"/>
    <w:rsid w:val="000914F4"/>
    <w:rsid w:val="00091628"/>
    <w:rsid w:val="00091AAD"/>
    <w:rsid w:val="000920ED"/>
    <w:rsid w:val="00094275"/>
    <w:rsid w:val="00095679"/>
    <w:rsid w:val="00095DBC"/>
    <w:rsid w:val="00096EB7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4D4D"/>
    <w:rsid w:val="000A545B"/>
    <w:rsid w:val="000A6398"/>
    <w:rsid w:val="000A67D3"/>
    <w:rsid w:val="000A7469"/>
    <w:rsid w:val="000A7DF4"/>
    <w:rsid w:val="000B1B77"/>
    <w:rsid w:val="000B4506"/>
    <w:rsid w:val="000B6836"/>
    <w:rsid w:val="000B6CCE"/>
    <w:rsid w:val="000B7598"/>
    <w:rsid w:val="000B7F9D"/>
    <w:rsid w:val="000C2565"/>
    <w:rsid w:val="000C338B"/>
    <w:rsid w:val="000C47C4"/>
    <w:rsid w:val="000C4B9B"/>
    <w:rsid w:val="000C5CFB"/>
    <w:rsid w:val="000C694B"/>
    <w:rsid w:val="000C79F5"/>
    <w:rsid w:val="000D03F9"/>
    <w:rsid w:val="000D0CD2"/>
    <w:rsid w:val="000D0DDC"/>
    <w:rsid w:val="000D16BA"/>
    <w:rsid w:val="000D1DF8"/>
    <w:rsid w:val="000D206D"/>
    <w:rsid w:val="000D427A"/>
    <w:rsid w:val="000D4BEC"/>
    <w:rsid w:val="000E0A64"/>
    <w:rsid w:val="000E13E8"/>
    <w:rsid w:val="000E2DB2"/>
    <w:rsid w:val="000E4BE5"/>
    <w:rsid w:val="000E5A4F"/>
    <w:rsid w:val="000E5BE0"/>
    <w:rsid w:val="000E6413"/>
    <w:rsid w:val="000F1127"/>
    <w:rsid w:val="000F2A46"/>
    <w:rsid w:val="000F41FB"/>
    <w:rsid w:val="000F44D0"/>
    <w:rsid w:val="000F503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74"/>
    <w:rsid w:val="0010438F"/>
    <w:rsid w:val="00105E26"/>
    <w:rsid w:val="00105EE3"/>
    <w:rsid w:val="00107C01"/>
    <w:rsid w:val="00107C32"/>
    <w:rsid w:val="00111808"/>
    <w:rsid w:val="00111ADF"/>
    <w:rsid w:val="001123CE"/>
    <w:rsid w:val="001132BC"/>
    <w:rsid w:val="001142C9"/>
    <w:rsid w:val="00114E72"/>
    <w:rsid w:val="0011602F"/>
    <w:rsid w:val="0011653D"/>
    <w:rsid w:val="00121267"/>
    <w:rsid w:val="0012153D"/>
    <w:rsid w:val="00122116"/>
    <w:rsid w:val="001242E2"/>
    <w:rsid w:val="001249BE"/>
    <w:rsid w:val="00125AFC"/>
    <w:rsid w:val="0012636A"/>
    <w:rsid w:val="00127C5F"/>
    <w:rsid w:val="0013175A"/>
    <w:rsid w:val="00132CF0"/>
    <w:rsid w:val="0013704B"/>
    <w:rsid w:val="00137658"/>
    <w:rsid w:val="00140468"/>
    <w:rsid w:val="00141F9E"/>
    <w:rsid w:val="001421FB"/>
    <w:rsid w:val="00142494"/>
    <w:rsid w:val="001429DB"/>
    <w:rsid w:val="001429F2"/>
    <w:rsid w:val="00143197"/>
    <w:rsid w:val="0014328C"/>
    <w:rsid w:val="0014687B"/>
    <w:rsid w:val="00146FC9"/>
    <w:rsid w:val="00150406"/>
    <w:rsid w:val="00150D8C"/>
    <w:rsid w:val="00151613"/>
    <w:rsid w:val="00152189"/>
    <w:rsid w:val="001526F8"/>
    <w:rsid w:val="001528A3"/>
    <w:rsid w:val="00154250"/>
    <w:rsid w:val="0015479F"/>
    <w:rsid w:val="00155253"/>
    <w:rsid w:val="00156107"/>
    <w:rsid w:val="001572CE"/>
    <w:rsid w:val="0016122B"/>
    <w:rsid w:val="00161B80"/>
    <w:rsid w:val="00162B35"/>
    <w:rsid w:val="001648E6"/>
    <w:rsid w:val="00164E9C"/>
    <w:rsid w:val="0016526F"/>
    <w:rsid w:val="00166C8C"/>
    <w:rsid w:val="00167A06"/>
    <w:rsid w:val="00170427"/>
    <w:rsid w:val="0017044A"/>
    <w:rsid w:val="00172FB4"/>
    <w:rsid w:val="00173F80"/>
    <w:rsid w:val="00176193"/>
    <w:rsid w:val="001766B8"/>
    <w:rsid w:val="001767D0"/>
    <w:rsid w:val="001770D3"/>
    <w:rsid w:val="001773C9"/>
    <w:rsid w:val="00180416"/>
    <w:rsid w:val="001809CC"/>
    <w:rsid w:val="0018138C"/>
    <w:rsid w:val="0018236D"/>
    <w:rsid w:val="00182C9F"/>
    <w:rsid w:val="001838A8"/>
    <w:rsid w:val="00187225"/>
    <w:rsid w:val="001872F8"/>
    <w:rsid w:val="0019532A"/>
    <w:rsid w:val="001973AD"/>
    <w:rsid w:val="00197839"/>
    <w:rsid w:val="001A07F4"/>
    <w:rsid w:val="001A0A77"/>
    <w:rsid w:val="001A2879"/>
    <w:rsid w:val="001A503C"/>
    <w:rsid w:val="001A66B3"/>
    <w:rsid w:val="001A7BC8"/>
    <w:rsid w:val="001B0961"/>
    <w:rsid w:val="001B1344"/>
    <w:rsid w:val="001B1507"/>
    <w:rsid w:val="001B3371"/>
    <w:rsid w:val="001B4DC9"/>
    <w:rsid w:val="001B5BAB"/>
    <w:rsid w:val="001C0C64"/>
    <w:rsid w:val="001C0DD0"/>
    <w:rsid w:val="001C1F8C"/>
    <w:rsid w:val="001C2A63"/>
    <w:rsid w:val="001C37DA"/>
    <w:rsid w:val="001C47F5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5CA"/>
    <w:rsid w:val="001D2D5D"/>
    <w:rsid w:val="001D2DC5"/>
    <w:rsid w:val="001D379B"/>
    <w:rsid w:val="001D398D"/>
    <w:rsid w:val="001D3E86"/>
    <w:rsid w:val="001D42D0"/>
    <w:rsid w:val="001D5785"/>
    <w:rsid w:val="001D77AB"/>
    <w:rsid w:val="001E3A27"/>
    <w:rsid w:val="001E4901"/>
    <w:rsid w:val="001E5892"/>
    <w:rsid w:val="001E6FAA"/>
    <w:rsid w:val="001E76D5"/>
    <w:rsid w:val="001F08BE"/>
    <w:rsid w:val="001F1F23"/>
    <w:rsid w:val="001F3D34"/>
    <w:rsid w:val="001F3F35"/>
    <w:rsid w:val="001F4605"/>
    <w:rsid w:val="001F4638"/>
    <w:rsid w:val="001F56A8"/>
    <w:rsid w:val="001F6092"/>
    <w:rsid w:val="001F6524"/>
    <w:rsid w:val="001F6B7B"/>
    <w:rsid w:val="001F6C93"/>
    <w:rsid w:val="001F71D4"/>
    <w:rsid w:val="001F76AB"/>
    <w:rsid w:val="001F7D52"/>
    <w:rsid w:val="0020142D"/>
    <w:rsid w:val="0020173A"/>
    <w:rsid w:val="00202AF5"/>
    <w:rsid w:val="0020581F"/>
    <w:rsid w:val="002064DF"/>
    <w:rsid w:val="00206C11"/>
    <w:rsid w:val="0020712A"/>
    <w:rsid w:val="00210254"/>
    <w:rsid w:val="00211A8E"/>
    <w:rsid w:val="002127B7"/>
    <w:rsid w:val="00214BE9"/>
    <w:rsid w:val="00214EF2"/>
    <w:rsid w:val="00214FBF"/>
    <w:rsid w:val="00215545"/>
    <w:rsid w:val="002163A2"/>
    <w:rsid w:val="00217DB7"/>
    <w:rsid w:val="00221A84"/>
    <w:rsid w:val="00222793"/>
    <w:rsid w:val="002234BD"/>
    <w:rsid w:val="00223FAB"/>
    <w:rsid w:val="00224DCE"/>
    <w:rsid w:val="00225E53"/>
    <w:rsid w:val="0022657D"/>
    <w:rsid w:val="0023056B"/>
    <w:rsid w:val="00230E33"/>
    <w:rsid w:val="00232115"/>
    <w:rsid w:val="002322ED"/>
    <w:rsid w:val="00232A59"/>
    <w:rsid w:val="00232DAC"/>
    <w:rsid w:val="00233EFA"/>
    <w:rsid w:val="00235485"/>
    <w:rsid w:val="002357DD"/>
    <w:rsid w:val="00235A19"/>
    <w:rsid w:val="00237600"/>
    <w:rsid w:val="0024276C"/>
    <w:rsid w:val="00245100"/>
    <w:rsid w:val="00245995"/>
    <w:rsid w:val="0024750F"/>
    <w:rsid w:val="00250D9B"/>
    <w:rsid w:val="00251E5C"/>
    <w:rsid w:val="00252445"/>
    <w:rsid w:val="0025266F"/>
    <w:rsid w:val="002541CA"/>
    <w:rsid w:val="00254507"/>
    <w:rsid w:val="00255A66"/>
    <w:rsid w:val="00260371"/>
    <w:rsid w:val="00261430"/>
    <w:rsid w:val="0026153B"/>
    <w:rsid w:val="002618A5"/>
    <w:rsid w:val="002620AF"/>
    <w:rsid w:val="00262975"/>
    <w:rsid w:val="00262E2D"/>
    <w:rsid w:val="002649FD"/>
    <w:rsid w:val="00264E08"/>
    <w:rsid w:val="0026540C"/>
    <w:rsid w:val="002655A1"/>
    <w:rsid w:val="00267681"/>
    <w:rsid w:val="002710C7"/>
    <w:rsid w:val="0027130C"/>
    <w:rsid w:val="002714C8"/>
    <w:rsid w:val="002716E7"/>
    <w:rsid w:val="00272B75"/>
    <w:rsid w:val="00272FB8"/>
    <w:rsid w:val="002747A7"/>
    <w:rsid w:val="00274FA8"/>
    <w:rsid w:val="002777DA"/>
    <w:rsid w:val="00281009"/>
    <w:rsid w:val="00281A63"/>
    <w:rsid w:val="00281A64"/>
    <w:rsid w:val="00284A09"/>
    <w:rsid w:val="00285952"/>
    <w:rsid w:val="00285971"/>
    <w:rsid w:val="00286380"/>
    <w:rsid w:val="0028662D"/>
    <w:rsid w:val="002867BE"/>
    <w:rsid w:val="0028728F"/>
    <w:rsid w:val="00290C04"/>
    <w:rsid w:val="00292627"/>
    <w:rsid w:val="00292E6E"/>
    <w:rsid w:val="00293737"/>
    <w:rsid w:val="002953EF"/>
    <w:rsid w:val="002961E9"/>
    <w:rsid w:val="002963B1"/>
    <w:rsid w:val="00297DC6"/>
    <w:rsid w:val="002A005A"/>
    <w:rsid w:val="002A0E54"/>
    <w:rsid w:val="002A4A3B"/>
    <w:rsid w:val="002A7C79"/>
    <w:rsid w:val="002B03FD"/>
    <w:rsid w:val="002B0C7F"/>
    <w:rsid w:val="002B241C"/>
    <w:rsid w:val="002B25CD"/>
    <w:rsid w:val="002B29CA"/>
    <w:rsid w:val="002B5C68"/>
    <w:rsid w:val="002B63E8"/>
    <w:rsid w:val="002B749A"/>
    <w:rsid w:val="002B7A8C"/>
    <w:rsid w:val="002B7D41"/>
    <w:rsid w:val="002C03F2"/>
    <w:rsid w:val="002C2C35"/>
    <w:rsid w:val="002C3DDB"/>
    <w:rsid w:val="002C49A2"/>
    <w:rsid w:val="002C5D21"/>
    <w:rsid w:val="002C65D5"/>
    <w:rsid w:val="002C6726"/>
    <w:rsid w:val="002C7283"/>
    <w:rsid w:val="002C7471"/>
    <w:rsid w:val="002C76F1"/>
    <w:rsid w:val="002C7A9C"/>
    <w:rsid w:val="002C7AC0"/>
    <w:rsid w:val="002C7D90"/>
    <w:rsid w:val="002D1096"/>
    <w:rsid w:val="002D1B6A"/>
    <w:rsid w:val="002D1C61"/>
    <w:rsid w:val="002D232E"/>
    <w:rsid w:val="002D2A4F"/>
    <w:rsid w:val="002D2D3B"/>
    <w:rsid w:val="002D3302"/>
    <w:rsid w:val="002D3941"/>
    <w:rsid w:val="002D39B8"/>
    <w:rsid w:val="002D4400"/>
    <w:rsid w:val="002D4B1D"/>
    <w:rsid w:val="002D65F3"/>
    <w:rsid w:val="002D6BB0"/>
    <w:rsid w:val="002D6E3C"/>
    <w:rsid w:val="002E0A69"/>
    <w:rsid w:val="002F0ACB"/>
    <w:rsid w:val="002F244D"/>
    <w:rsid w:val="002F4CA2"/>
    <w:rsid w:val="002F5D2C"/>
    <w:rsid w:val="002F73B8"/>
    <w:rsid w:val="002F7C9C"/>
    <w:rsid w:val="002F7CD2"/>
    <w:rsid w:val="00303820"/>
    <w:rsid w:val="00303B7E"/>
    <w:rsid w:val="00305321"/>
    <w:rsid w:val="00305ED3"/>
    <w:rsid w:val="003079E8"/>
    <w:rsid w:val="003102B2"/>
    <w:rsid w:val="00310937"/>
    <w:rsid w:val="00310955"/>
    <w:rsid w:val="00312C05"/>
    <w:rsid w:val="003138D1"/>
    <w:rsid w:val="003139E8"/>
    <w:rsid w:val="003141A8"/>
    <w:rsid w:val="00314362"/>
    <w:rsid w:val="00314627"/>
    <w:rsid w:val="00314636"/>
    <w:rsid w:val="00315154"/>
    <w:rsid w:val="00315618"/>
    <w:rsid w:val="00316552"/>
    <w:rsid w:val="003167C5"/>
    <w:rsid w:val="00321A81"/>
    <w:rsid w:val="00321C0A"/>
    <w:rsid w:val="003221A5"/>
    <w:rsid w:val="00322700"/>
    <w:rsid w:val="00322AF5"/>
    <w:rsid w:val="00322CBC"/>
    <w:rsid w:val="003232A6"/>
    <w:rsid w:val="00324874"/>
    <w:rsid w:val="00326F09"/>
    <w:rsid w:val="0033173D"/>
    <w:rsid w:val="00331C0E"/>
    <w:rsid w:val="003323B9"/>
    <w:rsid w:val="003332CF"/>
    <w:rsid w:val="00333724"/>
    <w:rsid w:val="00333816"/>
    <w:rsid w:val="00334082"/>
    <w:rsid w:val="0033429C"/>
    <w:rsid w:val="00334FBF"/>
    <w:rsid w:val="003359D5"/>
    <w:rsid w:val="00335BDD"/>
    <w:rsid w:val="00335FDF"/>
    <w:rsid w:val="00336927"/>
    <w:rsid w:val="0033713F"/>
    <w:rsid w:val="00337167"/>
    <w:rsid w:val="0033750C"/>
    <w:rsid w:val="003407A9"/>
    <w:rsid w:val="0034083E"/>
    <w:rsid w:val="003408A8"/>
    <w:rsid w:val="00340F27"/>
    <w:rsid w:val="003423ED"/>
    <w:rsid w:val="003433DC"/>
    <w:rsid w:val="00343419"/>
    <w:rsid w:val="003443EC"/>
    <w:rsid w:val="00346581"/>
    <w:rsid w:val="003476CF"/>
    <w:rsid w:val="00351682"/>
    <w:rsid w:val="003518CC"/>
    <w:rsid w:val="00353A22"/>
    <w:rsid w:val="0035491C"/>
    <w:rsid w:val="0035572C"/>
    <w:rsid w:val="003579EA"/>
    <w:rsid w:val="00363FCC"/>
    <w:rsid w:val="00364148"/>
    <w:rsid w:val="00364633"/>
    <w:rsid w:val="003659A5"/>
    <w:rsid w:val="003661B1"/>
    <w:rsid w:val="00366730"/>
    <w:rsid w:val="003667D2"/>
    <w:rsid w:val="00373A97"/>
    <w:rsid w:val="00374A50"/>
    <w:rsid w:val="00375D48"/>
    <w:rsid w:val="0037654A"/>
    <w:rsid w:val="003801EA"/>
    <w:rsid w:val="003805D0"/>
    <w:rsid w:val="00381003"/>
    <w:rsid w:val="00381259"/>
    <w:rsid w:val="00381892"/>
    <w:rsid w:val="00381E68"/>
    <w:rsid w:val="00384B5C"/>
    <w:rsid w:val="003851ED"/>
    <w:rsid w:val="00386FCC"/>
    <w:rsid w:val="003872C8"/>
    <w:rsid w:val="00387EF2"/>
    <w:rsid w:val="00390240"/>
    <w:rsid w:val="00390A8B"/>
    <w:rsid w:val="00391688"/>
    <w:rsid w:val="0039172B"/>
    <w:rsid w:val="00392BA3"/>
    <w:rsid w:val="00393056"/>
    <w:rsid w:val="00394EF9"/>
    <w:rsid w:val="003969DE"/>
    <w:rsid w:val="00397A71"/>
    <w:rsid w:val="003A07BC"/>
    <w:rsid w:val="003A0A6E"/>
    <w:rsid w:val="003A1068"/>
    <w:rsid w:val="003A1CF9"/>
    <w:rsid w:val="003A1F80"/>
    <w:rsid w:val="003A3ABC"/>
    <w:rsid w:val="003B008F"/>
    <w:rsid w:val="003B118A"/>
    <w:rsid w:val="003B134E"/>
    <w:rsid w:val="003B1AD7"/>
    <w:rsid w:val="003B20A1"/>
    <w:rsid w:val="003B2E27"/>
    <w:rsid w:val="003B31BD"/>
    <w:rsid w:val="003B32CB"/>
    <w:rsid w:val="003B43F4"/>
    <w:rsid w:val="003B48EE"/>
    <w:rsid w:val="003B637F"/>
    <w:rsid w:val="003B65B2"/>
    <w:rsid w:val="003B686F"/>
    <w:rsid w:val="003B6BE7"/>
    <w:rsid w:val="003B7539"/>
    <w:rsid w:val="003B7EB3"/>
    <w:rsid w:val="003C045B"/>
    <w:rsid w:val="003C079F"/>
    <w:rsid w:val="003C0814"/>
    <w:rsid w:val="003C247D"/>
    <w:rsid w:val="003C2CEC"/>
    <w:rsid w:val="003C5556"/>
    <w:rsid w:val="003C656D"/>
    <w:rsid w:val="003C67BC"/>
    <w:rsid w:val="003C7609"/>
    <w:rsid w:val="003C7CEF"/>
    <w:rsid w:val="003C7D2E"/>
    <w:rsid w:val="003D0688"/>
    <w:rsid w:val="003D18FA"/>
    <w:rsid w:val="003D2A3E"/>
    <w:rsid w:val="003D3882"/>
    <w:rsid w:val="003D3FB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4FA0"/>
    <w:rsid w:val="003E5B56"/>
    <w:rsid w:val="003E682F"/>
    <w:rsid w:val="003F060B"/>
    <w:rsid w:val="003F1169"/>
    <w:rsid w:val="003F3E33"/>
    <w:rsid w:val="003F4A9A"/>
    <w:rsid w:val="003F6A4F"/>
    <w:rsid w:val="003F7A39"/>
    <w:rsid w:val="004001D5"/>
    <w:rsid w:val="00400CB0"/>
    <w:rsid w:val="004012A2"/>
    <w:rsid w:val="00403BF5"/>
    <w:rsid w:val="00406302"/>
    <w:rsid w:val="004073EA"/>
    <w:rsid w:val="00407748"/>
    <w:rsid w:val="00411115"/>
    <w:rsid w:val="004115F5"/>
    <w:rsid w:val="0041166F"/>
    <w:rsid w:val="00411679"/>
    <w:rsid w:val="00411E23"/>
    <w:rsid w:val="004129A5"/>
    <w:rsid w:val="00412AE6"/>
    <w:rsid w:val="00413B22"/>
    <w:rsid w:val="00413B2D"/>
    <w:rsid w:val="00413B7E"/>
    <w:rsid w:val="004152BD"/>
    <w:rsid w:val="004169FC"/>
    <w:rsid w:val="00416AD3"/>
    <w:rsid w:val="00416E7E"/>
    <w:rsid w:val="0041718E"/>
    <w:rsid w:val="00420537"/>
    <w:rsid w:val="00420672"/>
    <w:rsid w:val="004219A0"/>
    <w:rsid w:val="00422DC3"/>
    <w:rsid w:val="004233F8"/>
    <w:rsid w:val="00423765"/>
    <w:rsid w:val="00423D58"/>
    <w:rsid w:val="00424A7E"/>
    <w:rsid w:val="00425016"/>
    <w:rsid w:val="004252C8"/>
    <w:rsid w:val="00425AD8"/>
    <w:rsid w:val="00425B02"/>
    <w:rsid w:val="00425D5C"/>
    <w:rsid w:val="0042602A"/>
    <w:rsid w:val="00427D19"/>
    <w:rsid w:val="00430D93"/>
    <w:rsid w:val="00431AA1"/>
    <w:rsid w:val="00431BED"/>
    <w:rsid w:val="00431D88"/>
    <w:rsid w:val="0043318D"/>
    <w:rsid w:val="004354EB"/>
    <w:rsid w:val="00435D15"/>
    <w:rsid w:val="00440EE6"/>
    <w:rsid w:val="0044585A"/>
    <w:rsid w:val="004462F5"/>
    <w:rsid w:val="00446CFF"/>
    <w:rsid w:val="00450A74"/>
    <w:rsid w:val="00451FCC"/>
    <w:rsid w:val="00452131"/>
    <w:rsid w:val="00452D62"/>
    <w:rsid w:val="00452FB8"/>
    <w:rsid w:val="00453127"/>
    <w:rsid w:val="00454BDA"/>
    <w:rsid w:val="004554B4"/>
    <w:rsid w:val="00457992"/>
    <w:rsid w:val="00461CCC"/>
    <w:rsid w:val="00462D79"/>
    <w:rsid w:val="0046383A"/>
    <w:rsid w:val="00463BD8"/>
    <w:rsid w:val="004649D8"/>
    <w:rsid w:val="004651D5"/>
    <w:rsid w:val="004659D7"/>
    <w:rsid w:val="00465A01"/>
    <w:rsid w:val="004667D3"/>
    <w:rsid w:val="00466BB2"/>
    <w:rsid w:val="004707C8"/>
    <w:rsid w:val="00473FFB"/>
    <w:rsid w:val="00474385"/>
    <w:rsid w:val="00480361"/>
    <w:rsid w:val="00481E04"/>
    <w:rsid w:val="0048332F"/>
    <w:rsid w:val="00483551"/>
    <w:rsid w:val="00484A46"/>
    <w:rsid w:val="00485D72"/>
    <w:rsid w:val="00487434"/>
    <w:rsid w:val="004878F8"/>
    <w:rsid w:val="00490B4B"/>
    <w:rsid w:val="00490E8E"/>
    <w:rsid w:val="00491208"/>
    <w:rsid w:val="0049358A"/>
    <w:rsid w:val="00493AA6"/>
    <w:rsid w:val="00493E3B"/>
    <w:rsid w:val="004940F5"/>
    <w:rsid w:val="004944FB"/>
    <w:rsid w:val="00494CCE"/>
    <w:rsid w:val="004953BC"/>
    <w:rsid w:val="004961EA"/>
    <w:rsid w:val="004A02BF"/>
    <w:rsid w:val="004A0631"/>
    <w:rsid w:val="004A1E18"/>
    <w:rsid w:val="004A3426"/>
    <w:rsid w:val="004A36A0"/>
    <w:rsid w:val="004A5881"/>
    <w:rsid w:val="004A5A13"/>
    <w:rsid w:val="004A6279"/>
    <w:rsid w:val="004A6BF6"/>
    <w:rsid w:val="004A7A5F"/>
    <w:rsid w:val="004A7BBB"/>
    <w:rsid w:val="004A7FB9"/>
    <w:rsid w:val="004B0124"/>
    <w:rsid w:val="004B1013"/>
    <w:rsid w:val="004B2A17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977"/>
    <w:rsid w:val="004C7DAE"/>
    <w:rsid w:val="004D117D"/>
    <w:rsid w:val="004D1603"/>
    <w:rsid w:val="004D2902"/>
    <w:rsid w:val="004D45AA"/>
    <w:rsid w:val="004D57AD"/>
    <w:rsid w:val="004D5B30"/>
    <w:rsid w:val="004D5B39"/>
    <w:rsid w:val="004D5F3D"/>
    <w:rsid w:val="004D735F"/>
    <w:rsid w:val="004D7CC4"/>
    <w:rsid w:val="004E0A96"/>
    <w:rsid w:val="004E1545"/>
    <w:rsid w:val="004E306D"/>
    <w:rsid w:val="004E389D"/>
    <w:rsid w:val="004E39AF"/>
    <w:rsid w:val="004E5B3E"/>
    <w:rsid w:val="004E72B3"/>
    <w:rsid w:val="004F1601"/>
    <w:rsid w:val="004F1857"/>
    <w:rsid w:val="004F1E0D"/>
    <w:rsid w:val="004F390A"/>
    <w:rsid w:val="004F668F"/>
    <w:rsid w:val="005035E5"/>
    <w:rsid w:val="00505328"/>
    <w:rsid w:val="00505ACA"/>
    <w:rsid w:val="00505EF2"/>
    <w:rsid w:val="00510FB0"/>
    <w:rsid w:val="005115DF"/>
    <w:rsid w:val="00511699"/>
    <w:rsid w:val="0051245A"/>
    <w:rsid w:val="005124EA"/>
    <w:rsid w:val="00512B52"/>
    <w:rsid w:val="00512D11"/>
    <w:rsid w:val="00512E1A"/>
    <w:rsid w:val="00513ED0"/>
    <w:rsid w:val="005167BA"/>
    <w:rsid w:val="00516AE1"/>
    <w:rsid w:val="00520B7D"/>
    <w:rsid w:val="005214B5"/>
    <w:rsid w:val="0052225E"/>
    <w:rsid w:val="00523E69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3634D"/>
    <w:rsid w:val="0054129A"/>
    <w:rsid w:val="005433A3"/>
    <w:rsid w:val="005436B3"/>
    <w:rsid w:val="00543F6B"/>
    <w:rsid w:val="00543FF9"/>
    <w:rsid w:val="00544489"/>
    <w:rsid w:val="005444CF"/>
    <w:rsid w:val="0054672C"/>
    <w:rsid w:val="00547D00"/>
    <w:rsid w:val="00550AE5"/>
    <w:rsid w:val="00552C14"/>
    <w:rsid w:val="0055321B"/>
    <w:rsid w:val="005546B6"/>
    <w:rsid w:val="00554873"/>
    <w:rsid w:val="00555D2F"/>
    <w:rsid w:val="00556486"/>
    <w:rsid w:val="00557BB0"/>
    <w:rsid w:val="00561064"/>
    <w:rsid w:val="0056227B"/>
    <w:rsid w:val="005628FF"/>
    <w:rsid w:val="005652D1"/>
    <w:rsid w:val="00565372"/>
    <w:rsid w:val="00565B6B"/>
    <w:rsid w:val="00570637"/>
    <w:rsid w:val="005736A2"/>
    <w:rsid w:val="00573F6C"/>
    <w:rsid w:val="0057456F"/>
    <w:rsid w:val="0057496D"/>
    <w:rsid w:val="00577722"/>
    <w:rsid w:val="00577A2F"/>
    <w:rsid w:val="00580787"/>
    <w:rsid w:val="005808B2"/>
    <w:rsid w:val="005834E0"/>
    <w:rsid w:val="00585D67"/>
    <w:rsid w:val="00585E6C"/>
    <w:rsid w:val="00590CC6"/>
    <w:rsid w:val="00591988"/>
    <w:rsid w:val="00593698"/>
    <w:rsid w:val="00594003"/>
    <w:rsid w:val="005948AA"/>
    <w:rsid w:val="00595E9E"/>
    <w:rsid w:val="005973DA"/>
    <w:rsid w:val="005A01C5"/>
    <w:rsid w:val="005A0B6D"/>
    <w:rsid w:val="005A16FB"/>
    <w:rsid w:val="005A191B"/>
    <w:rsid w:val="005A19C3"/>
    <w:rsid w:val="005A22F7"/>
    <w:rsid w:val="005A29ED"/>
    <w:rsid w:val="005A2A4F"/>
    <w:rsid w:val="005A34C7"/>
    <w:rsid w:val="005A5685"/>
    <w:rsid w:val="005A61AB"/>
    <w:rsid w:val="005A61D4"/>
    <w:rsid w:val="005A6F52"/>
    <w:rsid w:val="005B2A37"/>
    <w:rsid w:val="005B32D2"/>
    <w:rsid w:val="005B3346"/>
    <w:rsid w:val="005B37A1"/>
    <w:rsid w:val="005B5F9E"/>
    <w:rsid w:val="005B7939"/>
    <w:rsid w:val="005B7A9A"/>
    <w:rsid w:val="005C0F5C"/>
    <w:rsid w:val="005C1253"/>
    <w:rsid w:val="005C14E2"/>
    <w:rsid w:val="005C17CE"/>
    <w:rsid w:val="005C2E8C"/>
    <w:rsid w:val="005C45EB"/>
    <w:rsid w:val="005C4684"/>
    <w:rsid w:val="005C4E98"/>
    <w:rsid w:val="005C572B"/>
    <w:rsid w:val="005C5F3B"/>
    <w:rsid w:val="005C62D5"/>
    <w:rsid w:val="005C7CDA"/>
    <w:rsid w:val="005D0E40"/>
    <w:rsid w:val="005D1FC1"/>
    <w:rsid w:val="005D28F6"/>
    <w:rsid w:val="005D2A47"/>
    <w:rsid w:val="005D4472"/>
    <w:rsid w:val="005D4BED"/>
    <w:rsid w:val="005D4D55"/>
    <w:rsid w:val="005D6471"/>
    <w:rsid w:val="005D66B6"/>
    <w:rsid w:val="005D6913"/>
    <w:rsid w:val="005E0808"/>
    <w:rsid w:val="005E095C"/>
    <w:rsid w:val="005E0A0A"/>
    <w:rsid w:val="005E1370"/>
    <w:rsid w:val="005E25FE"/>
    <w:rsid w:val="005E3AB6"/>
    <w:rsid w:val="005E4C2C"/>
    <w:rsid w:val="005E4E78"/>
    <w:rsid w:val="005E5F98"/>
    <w:rsid w:val="005F17CE"/>
    <w:rsid w:val="005F248F"/>
    <w:rsid w:val="005F28BF"/>
    <w:rsid w:val="005F3DC7"/>
    <w:rsid w:val="005F4B4B"/>
    <w:rsid w:val="005F4BEE"/>
    <w:rsid w:val="005F4E9B"/>
    <w:rsid w:val="005F5145"/>
    <w:rsid w:val="005F59CF"/>
    <w:rsid w:val="005F5D52"/>
    <w:rsid w:val="005F665B"/>
    <w:rsid w:val="005F6A83"/>
    <w:rsid w:val="005F6FEF"/>
    <w:rsid w:val="005F7524"/>
    <w:rsid w:val="006034B1"/>
    <w:rsid w:val="00603706"/>
    <w:rsid w:val="00604009"/>
    <w:rsid w:val="006041E3"/>
    <w:rsid w:val="00604B99"/>
    <w:rsid w:val="00605027"/>
    <w:rsid w:val="006052B6"/>
    <w:rsid w:val="00605B63"/>
    <w:rsid w:val="00606B48"/>
    <w:rsid w:val="00606C04"/>
    <w:rsid w:val="00606F3E"/>
    <w:rsid w:val="00607E54"/>
    <w:rsid w:val="006113AA"/>
    <w:rsid w:val="00611B4B"/>
    <w:rsid w:val="00614520"/>
    <w:rsid w:val="00614B78"/>
    <w:rsid w:val="00614C60"/>
    <w:rsid w:val="00614CF6"/>
    <w:rsid w:val="00617062"/>
    <w:rsid w:val="00617535"/>
    <w:rsid w:val="006206E9"/>
    <w:rsid w:val="00620978"/>
    <w:rsid w:val="0062166C"/>
    <w:rsid w:val="006229CC"/>
    <w:rsid w:val="006237C3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4270"/>
    <w:rsid w:val="00634C8D"/>
    <w:rsid w:val="00635520"/>
    <w:rsid w:val="006361DE"/>
    <w:rsid w:val="00636EF3"/>
    <w:rsid w:val="00636F59"/>
    <w:rsid w:val="00640FCC"/>
    <w:rsid w:val="00644901"/>
    <w:rsid w:val="00644B68"/>
    <w:rsid w:val="00644FD0"/>
    <w:rsid w:val="006464F7"/>
    <w:rsid w:val="00646DC3"/>
    <w:rsid w:val="00646E90"/>
    <w:rsid w:val="00647AB9"/>
    <w:rsid w:val="00650553"/>
    <w:rsid w:val="00654A77"/>
    <w:rsid w:val="00654A7F"/>
    <w:rsid w:val="00655CCF"/>
    <w:rsid w:val="00656162"/>
    <w:rsid w:val="00656CA7"/>
    <w:rsid w:val="0065769C"/>
    <w:rsid w:val="00661547"/>
    <w:rsid w:val="006618A7"/>
    <w:rsid w:val="00662CAD"/>
    <w:rsid w:val="00662DED"/>
    <w:rsid w:val="00664201"/>
    <w:rsid w:val="006649A0"/>
    <w:rsid w:val="00664A66"/>
    <w:rsid w:val="00664D68"/>
    <w:rsid w:val="006650E1"/>
    <w:rsid w:val="00665175"/>
    <w:rsid w:val="006657A9"/>
    <w:rsid w:val="00665985"/>
    <w:rsid w:val="00665CFE"/>
    <w:rsid w:val="0066781B"/>
    <w:rsid w:val="00667EFE"/>
    <w:rsid w:val="006700DC"/>
    <w:rsid w:val="00670536"/>
    <w:rsid w:val="00670E4D"/>
    <w:rsid w:val="00670F7B"/>
    <w:rsid w:val="006737CC"/>
    <w:rsid w:val="00676269"/>
    <w:rsid w:val="00677BF5"/>
    <w:rsid w:val="00677C3F"/>
    <w:rsid w:val="00680C20"/>
    <w:rsid w:val="00684425"/>
    <w:rsid w:val="00685D2D"/>
    <w:rsid w:val="00686401"/>
    <w:rsid w:val="006867DD"/>
    <w:rsid w:val="00691347"/>
    <w:rsid w:val="00692242"/>
    <w:rsid w:val="00692D79"/>
    <w:rsid w:val="00694289"/>
    <w:rsid w:val="00694A76"/>
    <w:rsid w:val="00694DE5"/>
    <w:rsid w:val="00695E38"/>
    <w:rsid w:val="00695F2A"/>
    <w:rsid w:val="00696B66"/>
    <w:rsid w:val="00696B88"/>
    <w:rsid w:val="00696DAA"/>
    <w:rsid w:val="00697142"/>
    <w:rsid w:val="006976F1"/>
    <w:rsid w:val="00697AE4"/>
    <w:rsid w:val="00697DCA"/>
    <w:rsid w:val="006A07D4"/>
    <w:rsid w:val="006A0C7B"/>
    <w:rsid w:val="006A15A9"/>
    <w:rsid w:val="006A1CB6"/>
    <w:rsid w:val="006A2613"/>
    <w:rsid w:val="006A2E4B"/>
    <w:rsid w:val="006A3A55"/>
    <w:rsid w:val="006A3A6E"/>
    <w:rsid w:val="006A5A55"/>
    <w:rsid w:val="006A651C"/>
    <w:rsid w:val="006A719A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A64"/>
    <w:rsid w:val="006B59F0"/>
    <w:rsid w:val="006B6A78"/>
    <w:rsid w:val="006B7439"/>
    <w:rsid w:val="006C16D5"/>
    <w:rsid w:val="006C2448"/>
    <w:rsid w:val="006C3D6F"/>
    <w:rsid w:val="006C5881"/>
    <w:rsid w:val="006C62A7"/>
    <w:rsid w:val="006C6954"/>
    <w:rsid w:val="006C759D"/>
    <w:rsid w:val="006D17A7"/>
    <w:rsid w:val="006D371A"/>
    <w:rsid w:val="006D4656"/>
    <w:rsid w:val="006D70C5"/>
    <w:rsid w:val="006D77CF"/>
    <w:rsid w:val="006E0C14"/>
    <w:rsid w:val="006E1B13"/>
    <w:rsid w:val="006E1FD7"/>
    <w:rsid w:val="006E3028"/>
    <w:rsid w:val="006E31A7"/>
    <w:rsid w:val="006E3E6F"/>
    <w:rsid w:val="006E6628"/>
    <w:rsid w:val="006E7418"/>
    <w:rsid w:val="006F04DF"/>
    <w:rsid w:val="006F0EEF"/>
    <w:rsid w:val="006F3032"/>
    <w:rsid w:val="006F4054"/>
    <w:rsid w:val="006F508A"/>
    <w:rsid w:val="006F6023"/>
    <w:rsid w:val="006F766F"/>
    <w:rsid w:val="006F785B"/>
    <w:rsid w:val="00700855"/>
    <w:rsid w:val="00700CC1"/>
    <w:rsid w:val="0070253E"/>
    <w:rsid w:val="00704B80"/>
    <w:rsid w:val="00704DBA"/>
    <w:rsid w:val="00705EA0"/>
    <w:rsid w:val="007075EB"/>
    <w:rsid w:val="00707886"/>
    <w:rsid w:val="0071142C"/>
    <w:rsid w:val="007114B0"/>
    <w:rsid w:val="00711737"/>
    <w:rsid w:val="00711D01"/>
    <w:rsid w:val="00712611"/>
    <w:rsid w:val="007129D0"/>
    <w:rsid w:val="00712AC9"/>
    <w:rsid w:val="00712B25"/>
    <w:rsid w:val="00712B64"/>
    <w:rsid w:val="007140B3"/>
    <w:rsid w:val="00721ADB"/>
    <w:rsid w:val="00722192"/>
    <w:rsid w:val="00722523"/>
    <w:rsid w:val="007237A1"/>
    <w:rsid w:val="00723F08"/>
    <w:rsid w:val="007242D9"/>
    <w:rsid w:val="00724BCB"/>
    <w:rsid w:val="00724FAB"/>
    <w:rsid w:val="00725F9B"/>
    <w:rsid w:val="00726535"/>
    <w:rsid w:val="00726CB3"/>
    <w:rsid w:val="007306C1"/>
    <w:rsid w:val="00731041"/>
    <w:rsid w:val="0073104B"/>
    <w:rsid w:val="0073152B"/>
    <w:rsid w:val="00731A5F"/>
    <w:rsid w:val="007333D9"/>
    <w:rsid w:val="00734DD0"/>
    <w:rsid w:val="00735A82"/>
    <w:rsid w:val="0073609E"/>
    <w:rsid w:val="00736AC3"/>
    <w:rsid w:val="00740209"/>
    <w:rsid w:val="007405B2"/>
    <w:rsid w:val="00741062"/>
    <w:rsid w:val="00741216"/>
    <w:rsid w:val="00741582"/>
    <w:rsid w:val="00743265"/>
    <w:rsid w:val="00746FE4"/>
    <w:rsid w:val="00750437"/>
    <w:rsid w:val="00751C57"/>
    <w:rsid w:val="00752330"/>
    <w:rsid w:val="00753282"/>
    <w:rsid w:val="007562C5"/>
    <w:rsid w:val="00757BB6"/>
    <w:rsid w:val="007603F3"/>
    <w:rsid w:val="00761488"/>
    <w:rsid w:val="00761D7E"/>
    <w:rsid w:val="00761F26"/>
    <w:rsid w:val="007621FB"/>
    <w:rsid w:val="007629BA"/>
    <w:rsid w:val="0076301C"/>
    <w:rsid w:val="00763B96"/>
    <w:rsid w:val="00764A12"/>
    <w:rsid w:val="00766DE4"/>
    <w:rsid w:val="00767DFA"/>
    <w:rsid w:val="00770868"/>
    <w:rsid w:val="007711B3"/>
    <w:rsid w:val="0077133C"/>
    <w:rsid w:val="007719C1"/>
    <w:rsid w:val="00774D76"/>
    <w:rsid w:val="00775B3C"/>
    <w:rsid w:val="00775D7D"/>
    <w:rsid w:val="00775E0D"/>
    <w:rsid w:val="00776A04"/>
    <w:rsid w:val="00780075"/>
    <w:rsid w:val="0078009D"/>
    <w:rsid w:val="00781491"/>
    <w:rsid w:val="00784215"/>
    <w:rsid w:val="007851CD"/>
    <w:rsid w:val="007854D6"/>
    <w:rsid w:val="007858CF"/>
    <w:rsid w:val="00785D4A"/>
    <w:rsid w:val="007873C5"/>
    <w:rsid w:val="007918F6"/>
    <w:rsid w:val="007927AF"/>
    <w:rsid w:val="00792ACA"/>
    <w:rsid w:val="007937F2"/>
    <w:rsid w:val="00794378"/>
    <w:rsid w:val="0079545E"/>
    <w:rsid w:val="007A172E"/>
    <w:rsid w:val="007A2049"/>
    <w:rsid w:val="007A23EC"/>
    <w:rsid w:val="007A2A75"/>
    <w:rsid w:val="007A5ED2"/>
    <w:rsid w:val="007A61EB"/>
    <w:rsid w:val="007A6987"/>
    <w:rsid w:val="007A6CAC"/>
    <w:rsid w:val="007A764A"/>
    <w:rsid w:val="007B0626"/>
    <w:rsid w:val="007B0743"/>
    <w:rsid w:val="007B101E"/>
    <w:rsid w:val="007B215E"/>
    <w:rsid w:val="007B6715"/>
    <w:rsid w:val="007B6C53"/>
    <w:rsid w:val="007C0375"/>
    <w:rsid w:val="007C21C7"/>
    <w:rsid w:val="007C238B"/>
    <w:rsid w:val="007C23DF"/>
    <w:rsid w:val="007C35CB"/>
    <w:rsid w:val="007C4A47"/>
    <w:rsid w:val="007C76CD"/>
    <w:rsid w:val="007C78C1"/>
    <w:rsid w:val="007D0CF6"/>
    <w:rsid w:val="007D14A7"/>
    <w:rsid w:val="007D2907"/>
    <w:rsid w:val="007D2A14"/>
    <w:rsid w:val="007D2CF4"/>
    <w:rsid w:val="007D32A9"/>
    <w:rsid w:val="007D34F9"/>
    <w:rsid w:val="007D3E65"/>
    <w:rsid w:val="007D4EAD"/>
    <w:rsid w:val="007D53DD"/>
    <w:rsid w:val="007D72EA"/>
    <w:rsid w:val="007E017A"/>
    <w:rsid w:val="007E0DC2"/>
    <w:rsid w:val="007E32D7"/>
    <w:rsid w:val="007E347E"/>
    <w:rsid w:val="007E4760"/>
    <w:rsid w:val="007E478F"/>
    <w:rsid w:val="007E500B"/>
    <w:rsid w:val="007E5422"/>
    <w:rsid w:val="007E5A2A"/>
    <w:rsid w:val="007E5DEC"/>
    <w:rsid w:val="007F0EF0"/>
    <w:rsid w:val="007F155D"/>
    <w:rsid w:val="007F17E2"/>
    <w:rsid w:val="007F258A"/>
    <w:rsid w:val="007F2E55"/>
    <w:rsid w:val="007F38D2"/>
    <w:rsid w:val="007F3C0E"/>
    <w:rsid w:val="007F4763"/>
    <w:rsid w:val="007F514C"/>
    <w:rsid w:val="007F5497"/>
    <w:rsid w:val="007F70A7"/>
    <w:rsid w:val="007F7BE1"/>
    <w:rsid w:val="00804F1B"/>
    <w:rsid w:val="008050B0"/>
    <w:rsid w:val="008074E7"/>
    <w:rsid w:val="00807FB8"/>
    <w:rsid w:val="00810404"/>
    <w:rsid w:val="00813052"/>
    <w:rsid w:val="00815B2B"/>
    <w:rsid w:val="008167A5"/>
    <w:rsid w:val="00816E4B"/>
    <w:rsid w:val="0081738E"/>
    <w:rsid w:val="0082062D"/>
    <w:rsid w:val="0082121C"/>
    <w:rsid w:val="0082216D"/>
    <w:rsid w:val="00822E3B"/>
    <w:rsid w:val="00823502"/>
    <w:rsid w:val="008256EA"/>
    <w:rsid w:val="00827CFC"/>
    <w:rsid w:val="00830D8A"/>
    <w:rsid w:val="0083168D"/>
    <w:rsid w:val="008317B0"/>
    <w:rsid w:val="008317C1"/>
    <w:rsid w:val="00832CDC"/>
    <w:rsid w:val="008332A6"/>
    <w:rsid w:val="00833640"/>
    <w:rsid w:val="00833D46"/>
    <w:rsid w:val="008357F3"/>
    <w:rsid w:val="00840497"/>
    <w:rsid w:val="00841C65"/>
    <w:rsid w:val="00841D06"/>
    <w:rsid w:val="00841F66"/>
    <w:rsid w:val="008435D3"/>
    <w:rsid w:val="008476F3"/>
    <w:rsid w:val="008477AD"/>
    <w:rsid w:val="008508A6"/>
    <w:rsid w:val="00854518"/>
    <w:rsid w:val="008563E2"/>
    <w:rsid w:val="00856A65"/>
    <w:rsid w:val="00856F2F"/>
    <w:rsid w:val="0086240D"/>
    <w:rsid w:val="00864609"/>
    <w:rsid w:val="0086463D"/>
    <w:rsid w:val="00864A89"/>
    <w:rsid w:val="00865178"/>
    <w:rsid w:val="0086536F"/>
    <w:rsid w:val="00866398"/>
    <w:rsid w:val="008663C0"/>
    <w:rsid w:val="00866D2D"/>
    <w:rsid w:val="008672FE"/>
    <w:rsid w:val="00867A4F"/>
    <w:rsid w:val="0087056E"/>
    <w:rsid w:val="00873F2E"/>
    <w:rsid w:val="0087514A"/>
    <w:rsid w:val="00875518"/>
    <w:rsid w:val="00875D29"/>
    <w:rsid w:val="00876BAD"/>
    <w:rsid w:val="00876DBD"/>
    <w:rsid w:val="0087711E"/>
    <w:rsid w:val="00877380"/>
    <w:rsid w:val="00877E82"/>
    <w:rsid w:val="008807C4"/>
    <w:rsid w:val="00883724"/>
    <w:rsid w:val="008839BF"/>
    <w:rsid w:val="00883A03"/>
    <w:rsid w:val="00884B7B"/>
    <w:rsid w:val="00884EC0"/>
    <w:rsid w:val="008850D9"/>
    <w:rsid w:val="00885AE5"/>
    <w:rsid w:val="00886AA1"/>
    <w:rsid w:val="00886BD6"/>
    <w:rsid w:val="00887A95"/>
    <w:rsid w:val="00890280"/>
    <w:rsid w:val="008909D9"/>
    <w:rsid w:val="00890B7D"/>
    <w:rsid w:val="0089182C"/>
    <w:rsid w:val="00891DDD"/>
    <w:rsid w:val="0089347A"/>
    <w:rsid w:val="00895465"/>
    <w:rsid w:val="00895633"/>
    <w:rsid w:val="008959C2"/>
    <w:rsid w:val="00895E6C"/>
    <w:rsid w:val="00896CE6"/>
    <w:rsid w:val="00896D03"/>
    <w:rsid w:val="008A0609"/>
    <w:rsid w:val="008A14C5"/>
    <w:rsid w:val="008A150D"/>
    <w:rsid w:val="008A1AA5"/>
    <w:rsid w:val="008A290E"/>
    <w:rsid w:val="008A325D"/>
    <w:rsid w:val="008A4B3C"/>
    <w:rsid w:val="008A6A13"/>
    <w:rsid w:val="008B0623"/>
    <w:rsid w:val="008B1126"/>
    <w:rsid w:val="008B2518"/>
    <w:rsid w:val="008B2620"/>
    <w:rsid w:val="008B2E70"/>
    <w:rsid w:val="008B3B8B"/>
    <w:rsid w:val="008B4319"/>
    <w:rsid w:val="008B4388"/>
    <w:rsid w:val="008B487B"/>
    <w:rsid w:val="008B4B90"/>
    <w:rsid w:val="008B4C4D"/>
    <w:rsid w:val="008B55E1"/>
    <w:rsid w:val="008B77A9"/>
    <w:rsid w:val="008B7BBB"/>
    <w:rsid w:val="008B7EC8"/>
    <w:rsid w:val="008C073A"/>
    <w:rsid w:val="008C0E15"/>
    <w:rsid w:val="008C0FB7"/>
    <w:rsid w:val="008C1984"/>
    <w:rsid w:val="008C1BF8"/>
    <w:rsid w:val="008C2108"/>
    <w:rsid w:val="008C2AE7"/>
    <w:rsid w:val="008C2EC3"/>
    <w:rsid w:val="008C2FB7"/>
    <w:rsid w:val="008C449D"/>
    <w:rsid w:val="008C4DB3"/>
    <w:rsid w:val="008C54CB"/>
    <w:rsid w:val="008C6284"/>
    <w:rsid w:val="008C68B4"/>
    <w:rsid w:val="008D077F"/>
    <w:rsid w:val="008D0BB9"/>
    <w:rsid w:val="008D2C06"/>
    <w:rsid w:val="008D3D3C"/>
    <w:rsid w:val="008D4821"/>
    <w:rsid w:val="008D498B"/>
    <w:rsid w:val="008D53CE"/>
    <w:rsid w:val="008D58A0"/>
    <w:rsid w:val="008D6B3D"/>
    <w:rsid w:val="008D6F08"/>
    <w:rsid w:val="008E07FE"/>
    <w:rsid w:val="008E0CC2"/>
    <w:rsid w:val="008E0E4E"/>
    <w:rsid w:val="008E38C0"/>
    <w:rsid w:val="008E413F"/>
    <w:rsid w:val="008E5760"/>
    <w:rsid w:val="008E5B0D"/>
    <w:rsid w:val="008E5F37"/>
    <w:rsid w:val="008E6842"/>
    <w:rsid w:val="008E6C59"/>
    <w:rsid w:val="008E79A6"/>
    <w:rsid w:val="008E7C4E"/>
    <w:rsid w:val="008F1334"/>
    <w:rsid w:val="008F1AE5"/>
    <w:rsid w:val="008F1EE5"/>
    <w:rsid w:val="008F24C0"/>
    <w:rsid w:val="008F3BC6"/>
    <w:rsid w:val="008F56E1"/>
    <w:rsid w:val="008F72B8"/>
    <w:rsid w:val="008F7848"/>
    <w:rsid w:val="009034AA"/>
    <w:rsid w:val="009047AB"/>
    <w:rsid w:val="00906C32"/>
    <w:rsid w:val="00906DE4"/>
    <w:rsid w:val="009076AC"/>
    <w:rsid w:val="00907C6F"/>
    <w:rsid w:val="0091314D"/>
    <w:rsid w:val="00913AB6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21E3"/>
    <w:rsid w:val="00923414"/>
    <w:rsid w:val="00923848"/>
    <w:rsid w:val="009247CB"/>
    <w:rsid w:val="00924EE4"/>
    <w:rsid w:val="0092605B"/>
    <w:rsid w:val="00926D11"/>
    <w:rsid w:val="0093104E"/>
    <w:rsid w:val="00932C38"/>
    <w:rsid w:val="009355B2"/>
    <w:rsid w:val="0093718F"/>
    <w:rsid w:val="009371D4"/>
    <w:rsid w:val="00937259"/>
    <w:rsid w:val="00942E45"/>
    <w:rsid w:val="009431F3"/>
    <w:rsid w:val="00944088"/>
    <w:rsid w:val="00944489"/>
    <w:rsid w:val="00944679"/>
    <w:rsid w:val="0094538F"/>
    <w:rsid w:val="00946AB6"/>
    <w:rsid w:val="00946E21"/>
    <w:rsid w:val="00947E7F"/>
    <w:rsid w:val="00951865"/>
    <w:rsid w:val="00952C92"/>
    <w:rsid w:val="00953BC3"/>
    <w:rsid w:val="0095447D"/>
    <w:rsid w:val="00954947"/>
    <w:rsid w:val="00954A01"/>
    <w:rsid w:val="00954BC5"/>
    <w:rsid w:val="00955BAC"/>
    <w:rsid w:val="00955CAF"/>
    <w:rsid w:val="009560AE"/>
    <w:rsid w:val="009563E6"/>
    <w:rsid w:val="009619C5"/>
    <w:rsid w:val="009626C6"/>
    <w:rsid w:val="00962BA5"/>
    <w:rsid w:val="00963901"/>
    <w:rsid w:val="009672B0"/>
    <w:rsid w:val="0096784D"/>
    <w:rsid w:val="00970813"/>
    <w:rsid w:val="00970E15"/>
    <w:rsid w:val="009725F6"/>
    <w:rsid w:val="00972660"/>
    <w:rsid w:val="00973634"/>
    <w:rsid w:val="00973E74"/>
    <w:rsid w:val="00975E74"/>
    <w:rsid w:val="0098035E"/>
    <w:rsid w:val="0098231B"/>
    <w:rsid w:val="00982A99"/>
    <w:rsid w:val="00982B84"/>
    <w:rsid w:val="009841B6"/>
    <w:rsid w:val="00986FAF"/>
    <w:rsid w:val="00987E99"/>
    <w:rsid w:val="00991C19"/>
    <w:rsid w:val="009926EC"/>
    <w:rsid w:val="0099431B"/>
    <w:rsid w:val="00994A12"/>
    <w:rsid w:val="00994A22"/>
    <w:rsid w:val="0099698C"/>
    <w:rsid w:val="00996BD8"/>
    <w:rsid w:val="009A1570"/>
    <w:rsid w:val="009A1818"/>
    <w:rsid w:val="009A2B68"/>
    <w:rsid w:val="009A3547"/>
    <w:rsid w:val="009A35A0"/>
    <w:rsid w:val="009A38DF"/>
    <w:rsid w:val="009A6C02"/>
    <w:rsid w:val="009B2411"/>
    <w:rsid w:val="009B2493"/>
    <w:rsid w:val="009B2614"/>
    <w:rsid w:val="009B3A4D"/>
    <w:rsid w:val="009B60BF"/>
    <w:rsid w:val="009B6640"/>
    <w:rsid w:val="009B6CDB"/>
    <w:rsid w:val="009C0566"/>
    <w:rsid w:val="009C0E79"/>
    <w:rsid w:val="009C127D"/>
    <w:rsid w:val="009C28FE"/>
    <w:rsid w:val="009C2D04"/>
    <w:rsid w:val="009C3488"/>
    <w:rsid w:val="009C3998"/>
    <w:rsid w:val="009C5A93"/>
    <w:rsid w:val="009C6B16"/>
    <w:rsid w:val="009D1EAC"/>
    <w:rsid w:val="009D4E65"/>
    <w:rsid w:val="009D5E00"/>
    <w:rsid w:val="009D6141"/>
    <w:rsid w:val="009D68C2"/>
    <w:rsid w:val="009D6E73"/>
    <w:rsid w:val="009D6FD7"/>
    <w:rsid w:val="009E01D0"/>
    <w:rsid w:val="009E06BF"/>
    <w:rsid w:val="009E0A5B"/>
    <w:rsid w:val="009E152A"/>
    <w:rsid w:val="009E21CD"/>
    <w:rsid w:val="009E352C"/>
    <w:rsid w:val="009E39B7"/>
    <w:rsid w:val="009E48CA"/>
    <w:rsid w:val="009E50A0"/>
    <w:rsid w:val="009E5600"/>
    <w:rsid w:val="009E5860"/>
    <w:rsid w:val="009E5A63"/>
    <w:rsid w:val="009E6D78"/>
    <w:rsid w:val="009E7869"/>
    <w:rsid w:val="009E7BFE"/>
    <w:rsid w:val="009F2A5A"/>
    <w:rsid w:val="009F31A3"/>
    <w:rsid w:val="009F37FA"/>
    <w:rsid w:val="009F4367"/>
    <w:rsid w:val="009F4623"/>
    <w:rsid w:val="009F6848"/>
    <w:rsid w:val="00A017EA"/>
    <w:rsid w:val="00A02F73"/>
    <w:rsid w:val="00A038A4"/>
    <w:rsid w:val="00A04CE4"/>
    <w:rsid w:val="00A0630A"/>
    <w:rsid w:val="00A065A9"/>
    <w:rsid w:val="00A0707A"/>
    <w:rsid w:val="00A07E10"/>
    <w:rsid w:val="00A11D55"/>
    <w:rsid w:val="00A12EF7"/>
    <w:rsid w:val="00A1344D"/>
    <w:rsid w:val="00A14E6F"/>
    <w:rsid w:val="00A15BD6"/>
    <w:rsid w:val="00A163BC"/>
    <w:rsid w:val="00A21AC7"/>
    <w:rsid w:val="00A23CE9"/>
    <w:rsid w:val="00A25F9B"/>
    <w:rsid w:val="00A26C51"/>
    <w:rsid w:val="00A26D14"/>
    <w:rsid w:val="00A26F20"/>
    <w:rsid w:val="00A27C81"/>
    <w:rsid w:val="00A27FDF"/>
    <w:rsid w:val="00A310D8"/>
    <w:rsid w:val="00A34441"/>
    <w:rsid w:val="00A359A8"/>
    <w:rsid w:val="00A359BE"/>
    <w:rsid w:val="00A37636"/>
    <w:rsid w:val="00A40784"/>
    <w:rsid w:val="00A40AA4"/>
    <w:rsid w:val="00A40C45"/>
    <w:rsid w:val="00A419B2"/>
    <w:rsid w:val="00A4246B"/>
    <w:rsid w:val="00A42E77"/>
    <w:rsid w:val="00A448BF"/>
    <w:rsid w:val="00A4745F"/>
    <w:rsid w:val="00A50787"/>
    <w:rsid w:val="00A51410"/>
    <w:rsid w:val="00A5143F"/>
    <w:rsid w:val="00A52677"/>
    <w:rsid w:val="00A53FD6"/>
    <w:rsid w:val="00A5411C"/>
    <w:rsid w:val="00A5678C"/>
    <w:rsid w:val="00A57498"/>
    <w:rsid w:val="00A57791"/>
    <w:rsid w:val="00A60227"/>
    <w:rsid w:val="00A605DD"/>
    <w:rsid w:val="00A616B9"/>
    <w:rsid w:val="00A617E1"/>
    <w:rsid w:val="00A62D34"/>
    <w:rsid w:val="00A67A72"/>
    <w:rsid w:val="00A7071F"/>
    <w:rsid w:val="00A716EF"/>
    <w:rsid w:val="00A717E0"/>
    <w:rsid w:val="00A7218D"/>
    <w:rsid w:val="00A72E4E"/>
    <w:rsid w:val="00A73AA5"/>
    <w:rsid w:val="00A74077"/>
    <w:rsid w:val="00A74186"/>
    <w:rsid w:val="00A743F5"/>
    <w:rsid w:val="00A7567C"/>
    <w:rsid w:val="00A76096"/>
    <w:rsid w:val="00A7736B"/>
    <w:rsid w:val="00A8026F"/>
    <w:rsid w:val="00A82AC4"/>
    <w:rsid w:val="00A833A9"/>
    <w:rsid w:val="00A840A9"/>
    <w:rsid w:val="00A90FED"/>
    <w:rsid w:val="00A917BA"/>
    <w:rsid w:val="00A9269E"/>
    <w:rsid w:val="00A92CF7"/>
    <w:rsid w:val="00A946ED"/>
    <w:rsid w:val="00A948DF"/>
    <w:rsid w:val="00A95419"/>
    <w:rsid w:val="00A96504"/>
    <w:rsid w:val="00A96C78"/>
    <w:rsid w:val="00A97DB6"/>
    <w:rsid w:val="00AA0883"/>
    <w:rsid w:val="00AA170B"/>
    <w:rsid w:val="00AA1939"/>
    <w:rsid w:val="00AA1A22"/>
    <w:rsid w:val="00AA2FD9"/>
    <w:rsid w:val="00AA3046"/>
    <w:rsid w:val="00AA41A9"/>
    <w:rsid w:val="00AA43B7"/>
    <w:rsid w:val="00AA52BC"/>
    <w:rsid w:val="00AA558A"/>
    <w:rsid w:val="00AA56FA"/>
    <w:rsid w:val="00AA5A34"/>
    <w:rsid w:val="00AA6A0E"/>
    <w:rsid w:val="00AA6D0B"/>
    <w:rsid w:val="00AA7512"/>
    <w:rsid w:val="00AA7E39"/>
    <w:rsid w:val="00AB0043"/>
    <w:rsid w:val="00AB00A1"/>
    <w:rsid w:val="00AB0489"/>
    <w:rsid w:val="00AB1244"/>
    <w:rsid w:val="00AB1275"/>
    <w:rsid w:val="00AB22E0"/>
    <w:rsid w:val="00AB2B2A"/>
    <w:rsid w:val="00AB36CE"/>
    <w:rsid w:val="00AB5CC2"/>
    <w:rsid w:val="00AB5FB5"/>
    <w:rsid w:val="00AB67BC"/>
    <w:rsid w:val="00AB79C0"/>
    <w:rsid w:val="00AC0439"/>
    <w:rsid w:val="00AC05E7"/>
    <w:rsid w:val="00AC1595"/>
    <w:rsid w:val="00AC1A6B"/>
    <w:rsid w:val="00AC2103"/>
    <w:rsid w:val="00AC289D"/>
    <w:rsid w:val="00AC585B"/>
    <w:rsid w:val="00AC6134"/>
    <w:rsid w:val="00AC630B"/>
    <w:rsid w:val="00AC6CA1"/>
    <w:rsid w:val="00AC6D3C"/>
    <w:rsid w:val="00AC722B"/>
    <w:rsid w:val="00AC7D10"/>
    <w:rsid w:val="00AC7D16"/>
    <w:rsid w:val="00AD0533"/>
    <w:rsid w:val="00AD063B"/>
    <w:rsid w:val="00AD0731"/>
    <w:rsid w:val="00AD2030"/>
    <w:rsid w:val="00AD4C6D"/>
    <w:rsid w:val="00AD61BE"/>
    <w:rsid w:val="00AD6C65"/>
    <w:rsid w:val="00AD6EBD"/>
    <w:rsid w:val="00AE08FB"/>
    <w:rsid w:val="00AE18EA"/>
    <w:rsid w:val="00AE23F2"/>
    <w:rsid w:val="00AE26DB"/>
    <w:rsid w:val="00AE2713"/>
    <w:rsid w:val="00AE3AAD"/>
    <w:rsid w:val="00AE73CA"/>
    <w:rsid w:val="00AE73F4"/>
    <w:rsid w:val="00AE77D9"/>
    <w:rsid w:val="00AE7AAD"/>
    <w:rsid w:val="00AF03E5"/>
    <w:rsid w:val="00AF04E3"/>
    <w:rsid w:val="00AF04F3"/>
    <w:rsid w:val="00AF069B"/>
    <w:rsid w:val="00AF0B0E"/>
    <w:rsid w:val="00AF14E9"/>
    <w:rsid w:val="00AF32B2"/>
    <w:rsid w:val="00AF5BDA"/>
    <w:rsid w:val="00AF709C"/>
    <w:rsid w:val="00AF748B"/>
    <w:rsid w:val="00B01033"/>
    <w:rsid w:val="00B01474"/>
    <w:rsid w:val="00B01D15"/>
    <w:rsid w:val="00B0266C"/>
    <w:rsid w:val="00B028C1"/>
    <w:rsid w:val="00B041E8"/>
    <w:rsid w:val="00B04276"/>
    <w:rsid w:val="00B07582"/>
    <w:rsid w:val="00B11960"/>
    <w:rsid w:val="00B13869"/>
    <w:rsid w:val="00B1388A"/>
    <w:rsid w:val="00B14B31"/>
    <w:rsid w:val="00B16395"/>
    <w:rsid w:val="00B16446"/>
    <w:rsid w:val="00B17CE7"/>
    <w:rsid w:val="00B17E8F"/>
    <w:rsid w:val="00B20A49"/>
    <w:rsid w:val="00B22335"/>
    <w:rsid w:val="00B223C7"/>
    <w:rsid w:val="00B244BA"/>
    <w:rsid w:val="00B2559E"/>
    <w:rsid w:val="00B27DC7"/>
    <w:rsid w:val="00B309E2"/>
    <w:rsid w:val="00B30C54"/>
    <w:rsid w:val="00B407C0"/>
    <w:rsid w:val="00B41FC5"/>
    <w:rsid w:val="00B4252B"/>
    <w:rsid w:val="00B444DA"/>
    <w:rsid w:val="00B448BC"/>
    <w:rsid w:val="00B45DF5"/>
    <w:rsid w:val="00B46690"/>
    <w:rsid w:val="00B47CD5"/>
    <w:rsid w:val="00B53A75"/>
    <w:rsid w:val="00B5523B"/>
    <w:rsid w:val="00B555FE"/>
    <w:rsid w:val="00B556FD"/>
    <w:rsid w:val="00B567A4"/>
    <w:rsid w:val="00B56D98"/>
    <w:rsid w:val="00B6024E"/>
    <w:rsid w:val="00B60D79"/>
    <w:rsid w:val="00B61BAC"/>
    <w:rsid w:val="00B62C2D"/>
    <w:rsid w:val="00B63E89"/>
    <w:rsid w:val="00B65C48"/>
    <w:rsid w:val="00B673FC"/>
    <w:rsid w:val="00B7067E"/>
    <w:rsid w:val="00B712BE"/>
    <w:rsid w:val="00B71337"/>
    <w:rsid w:val="00B7425F"/>
    <w:rsid w:val="00B74EBE"/>
    <w:rsid w:val="00B7539B"/>
    <w:rsid w:val="00B75C45"/>
    <w:rsid w:val="00B76BA4"/>
    <w:rsid w:val="00B7721E"/>
    <w:rsid w:val="00B77513"/>
    <w:rsid w:val="00B82791"/>
    <w:rsid w:val="00B84602"/>
    <w:rsid w:val="00B853FF"/>
    <w:rsid w:val="00B855BD"/>
    <w:rsid w:val="00B85604"/>
    <w:rsid w:val="00B86A07"/>
    <w:rsid w:val="00B87934"/>
    <w:rsid w:val="00B87A25"/>
    <w:rsid w:val="00B90372"/>
    <w:rsid w:val="00B9086C"/>
    <w:rsid w:val="00B90871"/>
    <w:rsid w:val="00B9119F"/>
    <w:rsid w:val="00B91579"/>
    <w:rsid w:val="00B92386"/>
    <w:rsid w:val="00B937E5"/>
    <w:rsid w:val="00B93925"/>
    <w:rsid w:val="00B947E9"/>
    <w:rsid w:val="00B94CFD"/>
    <w:rsid w:val="00B96499"/>
    <w:rsid w:val="00B968AD"/>
    <w:rsid w:val="00B96DC1"/>
    <w:rsid w:val="00B9E98A"/>
    <w:rsid w:val="00BA07BA"/>
    <w:rsid w:val="00BA1E8B"/>
    <w:rsid w:val="00BA2F7A"/>
    <w:rsid w:val="00BA411C"/>
    <w:rsid w:val="00BA4F85"/>
    <w:rsid w:val="00BA5982"/>
    <w:rsid w:val="00BA5A69"/>
    <w:rsid w:val="00BA642E"/>
    <w:rsid w:val="00BA7376"/>
    <w:rsid w:val="00BA7D69"/>
    <w:rsid w:val="00BB0A25"/>
    <w:rsid w:val="00BB0D96"/>
    <w:rsid w:val="00BB1B46"/>
    <w:rsid w:val="00BB1DB1"/>
    <w:rsid w:val="00BB25CB"/>
    <w:rsid w:val="00BB5688"/>
    <w:rsid w:val="00BB5788"/>
    <w:rsid w:val="00BB5971"/>
    <w:rsid w:val="00BB7AA8"/>
    <w:rsid w:val="00BC12ED"/>
    <w:rsid w:val="00BC1759"/>
    <w:rsid w:val="00BC18A9"/>
    <w:rsid w:val="00BC50F7"/>
    <w:rsid w:val="00BC5844"/>
    <w:rsid w:val="00BD0476"/>
    <w:rsid w:val="00BD0751"/>
    <w:rsid w:val="00BD16FB"/>
    <w:rsid w:val="00BD2FB6"/>
    <w:rsid w:val="00BD4648"/>
    <w:rsid w:val="00BD49C6"/>
    <w:rsid w:val="00BD4A78"/>
    <w:rsid w:val="00BD4EE6"/>
    <w:rsid w:val="00BD54A1"/>
    <w:rsid w:val="00BD6016"/>
    <w:rsid w:val="00BD673D"/>
    <w:rsid w:val="00BD69CE"/>
    <w:rsid w:val="00BE17E8"/>
    <w:rsid w:val="00BE1AA4"/>
    <w:rsid w:val="00BE2CBD"/>
    <w:rsid w:val="00BE41BD"/>
    <w:rsid w:val="00BE490C"/>
    <w:rsid w:val="00BE5712"/>
    <w:rsid w:val="00BE6620"/>
    <w:rsid w:val="00BE6DC9"/>
    <w:rsid w:val="00BF135C"/>
    <w:rsid w:val="00BF210C"/>
    <w:rsid w:val="00BF29DD"/>
    <w:rsid w:val="00BF30B1"/>
    <w:rsid w:val="00BF319A"/>
    <w:rsid w:val="00BF3627"/>
    <w:rsid w:val="00BF4AFD"/>
    <w:rsid w:val="00BF6496"/>
    <w:rsid w:val="00BF6FB9"/>
    <w:rsid w:val="00C01002"/>
    <w:rsid w:val="00C013AA"/>
    <w:rsid w:val="00C02D77"/>
    <w:rsid w:val="00C0303A"/>
    <w:rsid w:val="00C03650"/>
    <w:rsid w:val="00C0403D"/>
    <w:rsid w:val="00C04F02"/>
    <w:rsid w:val="00C0549D"/>
    <w:rsid w:val="00C07C77"/>
    <w:rsid w:val="00C07F4E"/>
    <w:rsid w:val="00C101C2"/>
    <w:rsid w:val="00C115BB"/>
    <w:rsid w:val="00C11CC6"/>
    <w:rsid w:val="00C12A45"/>
    <w:rsid w:val="00C13549"/>
    <w:rsid w:val="00C13761"/>
    <w:rsid w:val="00C139A5"/>
    <w:rsid w:val="00C14046"/>
    <w:rsid w:val="00C146F9"/>
    <w:rsid w:val="00C16417"/>
    <w:rsid w:val="00C2041B"/>
    <w:rsid w:val="00C20716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58A3"/>
    <w:rsid w:val="00C25953"/>
    <w:rsid w:val="00C31651"/>
    <w:rsid w:val="00C32A7E"/>
    <w:rsid w:val="00C33235"/>
    <w:rsid w:val="00C33445"/>
    <w:rsid w:val="00C33805"/>
    <w:rsid w:val="00C3424B"/>
    <w:rsid w:val="00C3432E"/>
    <w:rsid w:val="00C3457C"/>
    <w:rsid w:val="00C3465A"/>
    <w:rsid w:val="00C34879"/>
    <w:rsid w:val="00C35705"/>
    <w:rsid w:val="00C35C8C"/>
    <w:rsid w:val="00C372FA"/>
    <w:rsid w:val="00C374F8"/>
    <w:rsid w:val="00C4089D"/>
    <w:rsid w:val="00C4246A"/>
    <w:rsid w:val="00C437B0"/>
    <w:rsid w:val="00C46AAD"/>
    <w:rsid w:val="00C472E7"/>
    <w:rsid w:val="00C479EC"/>
    <w:rsid w:val="00C50E6A"/>
    <w:rsid w:val="00C5346A"/>
    <w:rsid w:val="00C53DF6"/>
    <w:rsid w:val="00C53E2F"/>
    <w:rsid w:val="00C545D8"/>
    <w:rsid w:val="00C560FB"/>
    <w:rsid w:val="00C5712B"/>
    <w:rsid w:val="00C5727C"/>
    <w:rsid w:val="00C57283"/>
    <w:rsid w:val="00C603EC"/>
    <w:rsid w:val="00C61080"/>
    <w:rsid w:val="00C6255C"/>
    <w:rsid w:val="00C62937"/>
    <w:rsid w:val="00C63897"/>
    <w:rsid w:val="00C648C7"/>
    <w:rsid w:val="00C64A4C"/>
    <w:rsid w:val="00C65CF2"/>
    <w:rsid w:val="00C665A9"/>
    <w:rsid w:val="00C67E1F"/>
    <w:rsid w:val="00C67F80"/>
    <w:rsid w:val="00C70CA1"/>
    <w:rsid w:val="00C711FA"/>
    <w:rsid w:val="00C72EA5"/>
    <w:rsid w:val="00C73B1E"/>
    <w:rsid w:val="00C7404E"/>
    <w:rsid w:val="00C778AC"/>
    <w:rsid w:val="00C85D21"/>
    <w:rsid w:val="00C869A2"/>
    <w:rsid w:val="00C875F1"/>
    <w:rsid w:val="00C87727"/>
    <w:rsid w:val="00C87EBD"/>
    <w:rsid w:val="00C901A8"/>
    <w:rsid w:val="00C90D25"/>
    <w:rsid w:val="00C913B5"/>
    <w:rsid w:val="00C927CC"/>
    <w:rsid w:val="00C9368E"/>
    <w:rsid w:val="00C9493B"/>
    <w:rsid w:val="00C950B9"/>
    <w:rsid w:val="00C97075"/>
    <w:rsid w:val="00C9741C"/>
    <w:rsid w:val="00C976ED"/>
    <w:rsid w:val="00CA12C9"/>
    <w:rsid w:val="00CA274F"/>
    <w:rsid w:val="00CA3394"/>
    <w:rsid w:val="00CA3425"/>
    <w:rsid w:val="00CA36DA"/>
    <w:rsid w:val="00CA422D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62EC"/>
    <w:rsid w:val="00CB7402"/>
    <w:rsid w:val="00CB7785"/>
    <w:rsid w:val="00CC0442"/>
    <w:rsid w:val="00CC0E08"/>
    <w:rsid w:val="00CC14AE"/>
    <w:rsid w:val="00CC2C10"/>
    <w:rsid w:val="00CC39A3"/>
    <w:rsid w:val="00CC645F"/>
    <w:rsid w:val="00CD1608"/>
    <w:rsid w:val="00CD1C6E"/>
    <w:rsid w:val="00CD2F96"/>
    <w:rsid w:val="00CD3687"/>
    <w:rsid w:val="00CD43A6"/>
    <w:rsid w:val="00CD54FB"/>
    <w:rsid w:val="00CD6488"/>
    <w:rsid w:val="00CD6C5C"/>
    <w:rsid w:val="00CD7077"/>
    <w:rsid w:val="00CD7CE8"/>
    <w:rsid w:val="00CE1334"/>
    <w:rsid w:val="00CE2D87"/>
    <w:rsid w:val="00CE2E9F"/>
    <w:rsid w:val="00CE46C7"/>
    <w:rsid w:val="00CE48C9"/>
    <w:rsid w:val="00CF0364"/>
    <w:rsid w:val="00CF0980"/>
    <w:rsid w:val="00CF09B5"/>
    <w:rsid w:val="00CF27B9"/>
    <w:rsid w:val="00CF2937"/>
    <w:rsid w:val="00CF3FC9"/>
    <w:rsid w:val="00CF550C"/>
    <w:rsid w:val="00CF5D70"/>
    <w:rsid w:val="00CF6095"/>
    <w:rsid w:val="00CF6145"/>
    <w:rsid w:val="00D00707"/>
    <w:rsid w:val="00D02264"/>
    <w:rsid w:val="00D026AD"/>
    <w:rsid w:val="00D02E82"/>
    <w:rsid w:val="00D03240"/>
    <w:rsid w:val="00D03D43"/>
    <w:rsid w:val="00D04C82"/>
    <w:rsid w:val="00D10510"/>
    <w:rsid w:val="00D11686"/>
    <w:rsid w:val="00D11D09"/>
    <w:rsid w:val="00D1225A"/>
    <w:rsid w:val="00D123E2"/>
    <w:rsid w:val="00D13F25"/>
    <w:rsid w:val="00D14D14"/>
    <w:rsid w:val="00D15704"/>
    <w:rsid w:val="00D15785"/>
    <w:rsid w:val="00D16C4E"/>
    <w:rsid w:val="00D17106"/>
    <w:rsid w:val="00D175E1"/>
    <w:rsid w:val="00D2001F"/>
    <w:rsid w:val="00D20E09"/>
    <w:rsid w:val="00D21307"/>
    <w:rsid w:val="00D21516"/>
    <w:rsid w:val="00D22348"/>
    <w:rsid w:val="00D239C0"/>
    <w:rsid w:val="00D244D6"/>
    <w:rsid w:val="00D25DAB"/>
    <w:rsid w:val="00D25F44"/>
    <w:rsid w:val="00D26EB9"/>
    <w:rsid w:val="00D27006"/>
    <w:rsid w:val="00D27F7C"/>
    <w:rsid w:val="00D31EF5"/>
    <w:rsid w:val="00D31FA9"/>
    <w:rsid w:val="00D32104"/>
    <w:rsid w:val="00D321F2"/>
    <w:rsid w:val="00D323FC"/>
    <w:rsid w:val="00D3266F"/>
    <w:rsid w:val="00D33322"/>
    <w:rsid w:val="00D339CA"/>
    <w:rsid w:val="00D33CF2"/>
    <w:rsid w:val="00D35393"/>
    <w:rsid w:val="00D35C60"/>
    <w:rsid w:val="00D35CEE"/>
    <w:rsid w:val="00D371AE"/>
    <w:rsid w:val="00D37B9A"/>
    <w:rsid w:val="00D4042E"/>
    <w:rsid w:val="00D40D10"/>
    <w:rsid w:val="00D41693"/>
    <w:rsid w:val="00D4282D"/>
    <w:rsid w:val="00D43092"/>
    <w:rsid w:val="00D43343"/>
    <w:rsid w:val="00D44618"/>
    <w:rsid w:val="00D45400"/>
    <w:rsid w:val="00D46377"/>
    <w:rsid w:val="00D465DF"/>
    <w:rsid w:val="00D47062"/>
    <w:rsid w:val="00D471F6"/>
    <w:rsid w:val="00D47A0D"/>
    <w:rsid w:val="00D508E7"/>
    <w:rsid w:val="00D50A46"/>
    <w:rsid w:val="00D51864"/>
    <w:rsid w:val="00D52C62"/>
    <w:rsid w:val="00D52FFD"/>
    <w:rsid w:val="00D53D1A"/>
    <w:rsid w:val="00D54658"/>
    <w:rsid w:val="00D56B37"/>
    <w:rsid w:val="00D56D42"/>
    <w:rsid w:val="00D570D5"/>
    <w:rsid w:val="00D60964"/>
    <w:rsid w:val="00D60A16"/>
    <w:rsid w:val="00D6258A"/>
    <w:rsid w:val="00D62AE0"/>
    <w:rsid w:val="00D6302E"/>
    <w:rsid w:val="00D640F2"/>
    <w:rsid w:val="00D64594"/>
    <w:rsid w:val="00D64EB9"/>
    <w:rsid w:val="00D657BD"/>
    <w:rsid w:val="00D65FD8"/>
    <w:rsid w:val="00D707C8"/>
    <w:rsid w:val="00D7256F"/>
    <w:rsid w:val="00D728D0"/>
    <w:rsid w:val="00D74FE7"/>
    <w:rsid w:val="00D755B6"/>
    <w:rsid w:val="00D75FC5"/>
    <w:rsid w:val="00D766D2"/>
    <w:rsid w:val="00D77ACD"/>
    <w:rsid w:val="00D835ED"/>
    <w:rsid w:val="00D83A11"/>
    <w:rsid w:val="00D84450"/>
    <w:rsid w:val="00D87365"/>
    <w:rsid w:val="00D87F98"/>
    <w:rsid w:val="00D90039"/>
    <w:rsid w:val="00D90E0B"/>
    <w:rsid w:val="00D91865"/>
    <w:rsid w:val="00D924F7"/>
    <w:rsid w:val="00D927F9"/>
    <w:rsid w:val="00D93C19"/>
    <w:rsid w:val="00D9471E"/>
    <w:rsid w:val="00D94FFF"/>
    <w:rsid w:val="00D9560A"/>
    <w:rsid w:val="00D97B98"/>
    <w:rsid w:val="00DA0D5B"/>
    <w:rsid w:val="00DA1F4D"/>
    <w:rsid w:val="00DA2AE4"/>
    <w:rsid w:val="00DA2E35"/>
    <w:rsid w:val="00DA3767"/>
    <w:rsid w:val="00DA3998"/>
    <w:rsid w:val="00DA3D29"/>
    <w:rsid w:val="00DB047E"/>
    <w:rsid w:val="00DB070A"/>
    <w:rsid w:val="00DB2791"/>
    <w:rsid w:val="00DB2867"/>
    <w:rsid w:val="00DB2BE4"/>
    <w:rsid w:val="00DB2CF3"/>
    <w:rsid w:val="00DB4B9D"/>
    <w:rsid w:val="00DC0360"/>
    <w:rsid w:val="00DC08F2"/>
    <w:rsid w:val="00DC1279"/>
    <w:rsid w:val="00DC173D"/>
    <w:rsid w:val="00DC17F6"/>
    <w:rsid w:val="00DC217F"/>
    <w:rsid w:val="00DC2B92"/>
    <w:rsid w:val="00DC3115"/>
    <w:rsid w:val="00DC3DEB"/>
    <w:rsid w:val="00DC4C69"/>
    <w:rsid w:val="00DC5303"/>
    <w:rsid w:val="00DC54E5"/>
    <w:rsid w:val="00DC55ED"/>
    <w:rsid w:val="00DC5C12"/>
    <w:rsid w:val="00DC631B"/>
    <w:rsid w:val="00DC67B6"/>
    <w:rsid w:val="00DC6EFF"/>
    <w:rsid w:val="00DD403C"/>
    <w:rsid w:val="00DD4AFB"/>
    <w:rsid w:val="00DD56DB"/>
    <w:rsid w:val="00DD5B0E"/>
    <w:rsid w:val="00DD5EB1"/>
    <w:rsid w:val="00DD65C3"/>
    <w:rsid w:val="00DD6FFC"/>
    <w:rsid w:val="00DD7B61"/>
    <w:rsid w:val="00DD7F6B"/>
    <w:rsid w:val="00DE0453"/>
    <w:rsid w:val="00DE18E3"/>
    <w:rsid w:val="00DE444E"/>
    <w:rsid w:val="00DE457E"/>
    <w:rsid w:val="00DE5213"/>
    <w:rsid w:val="00DE57C2"/>
    <w:rsid w:val="00DE693D"/>
    <w:rsid w:val="00DE7FE2"/>
    <w:rsid w:val="00DF047F"/>
    <w:rsid w:val="00DF1EF7"/>
    <w:rsid w:val="00DF1EFB"/>
    <w:rsid w:val="00DF2C0F"/>
    <w:rsid w:val="00DF447C"/>
    <w:rsid w:val="00DF58B3"/>
    <w:rsid w:val="00DF5C54"/>
    <w:rsid w:val="00DF6664"/>
    <w:rsid w:val="00DF6D69"/>
    <w:rsid w:val="00DF72A3"/>
    <w:rsid w:val="00E0070A"/>
    <w:rsid w:val="00E014A8"/>
    <w:rsid w:val="00E023C8"/>
    <w:rsid w:val="00E03427"/>
    <w:rsid w:val="00E046EC"/>
    <w:rsid w:val="00E05313"/>
    <w:rsid w:val="00E05441"/>
    <w:rsid w:val="00E05C17"/>
    <w:rsid w:val="00E05FCC"/>
    <w:rsid w:val="00E0631D"/>
    <w:rsid w:val="00E07357"/>
    <w:rsid w:val="00E07358"/>
    <w:rsid w:val="00E121CF"/>
    <w:rsid w:val="00E12B09"/>
    <w:rsid w:val="00E14622"/>
    <w:rsid w:val="00E16508"/>
    <w:rsid w:val="00E16F20"/>
    <w:rsid w:val="00E178D4"/>
    <w:rsid w:val="00E23407"/>
    <w:rsid w:val="00E2561C"/>
    <w:rsid w:val="00E25997"/>
    <w:rsid w:val="00E26365"/>
    <w:rsid w:val="00E30D56"/>
    <w:rsid w:val="00E32265"/>
    <w:rsid w:val="00E325FB"/>
    <w:rsid w:val="00E326C7"/>
    <w:rsid w:val="00E34995"/>
    <w:rsid w:val="00E355BD"/>
    <w:rsid w:val="00E36171"/>
    <w:rsid w:val="00E36429"/>
    <w:rsid w:val="00E37311"/>
    <w:rsid w:val="00E3764C"/>
    <w:rsid w:val="00E37C3C"/>
    <w:rsid w:val="00E401DE"/>
    <w:rsid w:val="00E40A85"/>
    <w:rsid w:val="00E41EE4"/>
    <w:rsid w:val="00E41F71"/>
    <w:rsid w:val="00E42D0A"/>
    <w:rsid w:val="00E42E81"/>
    <w:rsid w:val="00E42FAB"/>
    <w:rsid w:val="00E44133"/>
    <w:rsid w:val="00E45BEF"/>
    <w:rsid w:val="00E45C98"/>
    <w:rsid w:val="00E46930"/>
    <w:rsid w:val="00E46E47"/>
    <w:rsid w:val="00E5278D"/>
    <w:rsid w:val="00E5298F"/>
    <w:rsid w:val="00E52EE2"/>
    <w:rsid w:val="00E53BEC"/>
    <w:rsid w:val="00E55442"/>
    <w:rsid w:val="00E565BF"/>
    <w:rsid w:val="00E57592"/>
    <w:rsid w:val="00E604C1"/>
    <w:rsid w:val="00E60C60"/>
    <w:rsid w:val="00E612D4"/>
    <w:rsid w:val="00E61925"/>
    <w:rsid w:val="00E62115"/>
    <w:rsid w:val="00E653B8"/>
    <w:rsid w:val="00E661B1"/>
    <w:rsid w:val="00E665C3"/>
    <w:rsid w:val="00E66AFC"/>
    <w:rsid w:val="00E6708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50B"/>
    <w:rsid w:val="00E7581D"/>
    <w:rsid w:val="00E7766D"/>
    <w:rsid w:val="00E7780F"/>
    <w:rsid w:val="00E80B9E"/>
    <w:rsid w:val="00E8197A"/>
    <w:rsid w:val="00E8257F"/>
    <w:rsid w:val="00E8278A"/>
    <w:rsid w:val="00E8567D"/>
    <w:rsid w:val="00E868BB"/>
    <w:rsid w:val="00E86E5F"/>
    <w:rsid w:val="00E8792E"/>
    <w:rsid w:val="00E90179"/>
    <w:rsid w:val="00E90284"/>
    <w:rsid w:val="00E921F9"/>
    <w:rsid w:val="00E92A2E"/>
    <w:rsid w:val="00E93536"/>
    <w:rsid w:val="00E9353D"/>
    <w:rsid w:val="00E94C62"/>
    <w:rsid w:val="00E951AD"/>
    <w:rsid w:val="00E95393"/>
    <w:rsid w:val="00E96808"/>
    <w:rsid w:val="00E96C2E"/>
    <w:rsid w:val="00E976EF"/>
    <w:rsid w:val="00E97986"/>
    <w:rsid w:val="00EA1315"/>
    <w:rsid w:val="00EA19AE"/>
    <w:rsid w:val="00EA2B69"/>
    <w:rsid w:val="00EA38AE"/>
    <w:rsid w:val="00EA4CDB"/>
    <w:rsid w:val="00EA6496"/>
    <w:rsid w:val="00EB04D6"/>
    <w:rsid w:val="00EB129B"/>
    <w:rsid w:val="00EB1AE4"/>
    <w:rsid w:val="00EB1B58"/>
    <w:rsid w:val="00EB257E"/>
    <w:rsid w:val="00EB3495"/>
    <w:rsid w:val="00EB3AA3"/>
    <w:rsid w:val="00EB3EB1"/>
    <w:rsid w:val="00EB4702"/>
    <w:rsid w:val="00EB4F80"/>
    <w:rsid w:val="00EB594F"/>
    <w:rsid w:val="00EB6231"/>
    <w:rsid w:val="00EC1905"/>
    <w:rsid w:val="00EC1D49"/>
    <w:rsid w:val="00EC2071"/>
    <w:rsid w:val="00EC373B"/>
    <w:rsid w:val="00EC386D"/>
    <w:rsid w:val="00EC5668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E2855"/>
    <w:rsid w:val="00EE2E31"/>
    <w:rsid w:val="00EE7869"/>
    <w:rsid w:val="00EF19B2"/>
    <w:rsid w:val="00EF2059"/>
    <w:rsid w:val="00EF2D53"/>
    <w:rsid w:val="00EF4850"/>
    <w:rsid w:val="00EF61B5"/>
    <w:rsid w:val="00EF633C"/>
    <w:rsid w:val="00EF67AC"/>
    <w:rsid w:val="00EF7FF1"/>
    <w:rsid w:val="00F048DD"/>
    <w:rsid w:val="00F050E4"/>
    <w:rsid w:val="00F0570F"/>
    <w:rsid w:val="00F06186"/>
    <w:rsid w:val="00F07C74"/>
    <w:rsid w:val="00F1019A"/>
    <w:rsid w:val="00F10AC0"/>
    <w:rsid w:val="00F115C1"/>
    <w:rsid w:val="00F136AD"/>
    <w:rsid w:val="00F1402A"/>
    <w:rsid w:val="00F149EC"/>
    <w:rsid w:val="00F14BF8"/>
    <w:rsid w:val="00F14C3B"/>
    <w:rsid w:val="00F15143"/>
    <w:rsid w:val="00F15EFF"/>
    <w:rsid w:val="00F173B1"/>
    <w:rsid w:val="00F177E2"/>
    <w:rsid w:val="00F21155"/>
    <w:rsid w:val="00F21256"/>
    <w:rsid w:val="00F2186D"/>
    <w:rsid w:val="00F23570"/>
    <w:rsid w:val="00F23A09"/>
    <w:rsid w:val="00F244B7"/>
    <w:rsid w:val="00F25649"/>
    <w:rsid w:val="00F25F7C"/>
    <w:rsid w:val="00F26221"/>
    <w:rsid w:val="00F274B0"/>
    <w:rsid w:val="00F31679"/>
    <w:rsid w:val="00F31EFC"/>
    <w:rsid w:val="00F32C8B"/>
    <w:rsid w:val="00F36519"/>
    <w:rsid w:val="00F36FFA"/>
    <w:rsid w:val="00F3708E"/>
    <w:rsid w:val="00F401D7"/>
    <w:rsid w:val="00F40B92"/>
    <w:rsid w:val="00F410A4"/>
    <w:rsid w:val="00F4110A"/>
    <w:rsid w:val="00F4160D"/>
    <w:rsid w:val="00F42B40"/>
    <w:rsid w:val="00F42C0A"/>
    <w:rsid w:val="00F43A4A"/>
    <w:rsid w:val="00F447D9"/>
    <w:rsid w:val="00F4603F"/>
    <w:rsid w:val="00F476DE"/>
    <w:rsid w:val="00F47B82"/>
    <w:rsid w:val="00F50B34"/>
    <w:rsid w:val="00F52FC3"/>
    <w:rsid w:val="00F53224"/>
    <w:rsid w:val="00F54505"/>
    <w:rsid w:val="00F5452C"/>
    <w:rsid w:val="00F54AC5"/>
    <w:rsid w:val="00F5630E"/>
    <w:rsid w:val="00F56A29"/>
    <w:rsid w:val="00F56F88"/>
    <w:rsid w:val="00F5788F"/>
    <w:rsid w:val="00F60026"/>
    <w:rsid w:val="00F6235F"/>
    <w:rsid w:val="00F655A6"/>
    <w:rsid w:val="00F6659F"/>
    <w:rsid w:val="00F67126"/>
    <w:rsid w:val="00F67474"/>
    <w:rsid w:val="00F70568"/>
    <w:rsid w:val="00F70BAA"/>
    <w:rsid w:val="00F71E95"/>
    <w:rsid w:val="00F72E0F"/>
    <w:rsid w:val="00F7403F"/>
    <w:rsid w:val="00F749F2"/>
    <w:rsid w:val="00F7549C"/>
    <w:rsid w:val="00F764AC"/>
    <w:rsid w:val="00F77114"/>
    <w:rsid w:val="00F815AD"/>
    <w:rsid w:val="00F82D4C"/>
    <w:rsid w:val="00F837DE"/>
    <w:rsid w:val="00F83B93"/>
    <w:rsid w:val="00F845FF"/>
    <w:rsid w:val="00F84DAC"/>
    <w:rsid w:val="00F8583E"/>
    <w:rsid w:val="00F85C4A"/>
    <w:rsid w:val="00F90CE7"/>
    <w:rsid w:val="00F917EC"/>
    <w:rsid w:val="00F919EC"/>
    <w:rsid w:val="00F91F0D"/>
    <w:rsid w:val="00F92327"/>
    <w:rsid w:val="00F92676"/>
    <w:rsid w:val="00F926EF"/>
    <w:rsid w:val="00F93088"/>
    <w:rsid w:val="00F93772"/>
    <w:rsid w:val="00F939EE"/>
    <w:rsid w:val="00F9408F"/>
    <w:rsid w:val="00F953F1"/>
    <w:rsid w:val="00F969FC"/>
    <w:rsid w:val="00F9737E"/>
    <w:rsid w:val="00F976B3"/>
    <w:rsid w:val="00F977DB"/>
    <w:rsid w:val="00F97DDC"/>
    <w:rsid w:val="00FA34ED"/>
    <w:rsid w:val="00FA4A09"/>
    <w:rsid w:val="00FA4C75"/>
    <w:rsid w:val="00FA6BE9"/>
    <w:rsid w:val="00FA766A"/>
    <w:rsid w:val="00FB3546"/>
    <w:rsid w:val="00FB3FE7"/>
    <w:rsid w:val="00FB7663"/>
    <w:rsid w:val="00FB77FF"/>
    <w:rsid w:val="00FB7C1C"/>
    <w:rsid w:val="00FC09A0"/>
    <w:rsid w:val="00FC119F"/>
    <w:rsid w:val="00FC1342"/>
    <w:rsid w:val="00FC134F"/>
    <w:rsid w:val="00FC297A"/>
    <w:rsid w:val="00FC3700"/>
    <w:rsid w:val="00FC3A29"/>
    <w:rsid w:val="00FC4C2C"/>
    <w:rsid w:val="00FC5306"/>
    <w:rsid w:val="00FC53AC"/>
    <w:rsid w:val="00FC7931"/>
    <w:rsid w:val="00FD3B8E"/>
    <w:rsid w:val="00FD3D6E"/>
    <w:rsid w:val="00FD3EB5"/>
    <w:rsid w:val="00FD3F22"/>
    <w:rsid w:val="00FD4021"/>
    <w:rsid w:val="00FD460F"/>
    <w:rsid w:val="00FD6AFA"/>
    <w:rsid w:val="00FD73E5"/>
    <w:rsid w:val="00FD7B79"/>
    <w:rsid w:val="00FE032B"/>
    <w:rsid w:val="00FE215A"/>
    <w:rsid w:val="00FE2F13"/>
    <w:rsid w:val="00FE4331"/>
    <w:rsid w:val="00FE49A2"/>
    <w:rsid w:val="00FE59DD"/>
    <w:rsid w:val="00FE5DC2"/>
    <w:rsid w:val="00FE623D"/>
    <w:rsid w:val="00FF0DB3"/>
    <w:rsid w:val="00FF17A2"/>
    <w:rsid w:val="00FF2480"/>
    <w:rsid w:val="00FF376C"/>
    <w:rsid w:val="00FF3B1F"/>
    <w:rsid w:val="00FF3DA7"/>
    <w:rsid w:val="00FF4C85"/>
    <w:rsid w:val="00FF5872"/>
    <w:rsid w:val="01130473"/>
    <w:rsid w:val="014FD62D"/>
    <w:rsid w:val="0203799C"/>
    <w:rsid w:val="021B564A"/>
    <w:rsid w:val="02278D79"/>
    <w:rsid w:val="023081B6"/>
    <w:rsid w:val="029F18AA"/>
    <w:rsid w:val="02A1D26F"/>
    <w:rsid w:val="02CAF847"/>
    <w:rsid w:val="033DF314"/>
    <w:rsid w:val="038E2538"/>
    <w:rsid w:val="043000F0"/>
    <w:rsid w:val="043AC9A0"/>
    <w:rsid w:val="04631A16"/>
    <w:rsid w:val="0509C6BE"/>
    <w:rsid w:val="052DC46C"/>
    <w:rsid w:val="05A22CEC"/>
    <w:rsid w:val="05D0383F"/>
    <w:rsid w:val="06D71A17"/>
    <w:rsid w:val="06D99EFC"/>
    <w:rsid w:val="070673AA"/>
    <w:rsid w:val="078567E2"/>
    <w:rsid w:val="0785E38C"/>
    <w:rsid w:val="07AA73CA"/>
    <w:rsid w:val="08383169"/>
    <w:rsid w:val="08517A94"/>
    <w:rsid w:val="0940D39D"/>
    <w:rsid w:val="09499121"/>
    <w:rsid w:val="095F46BD"/>
    <w:rsid w:val="096A1D70"/>
    <w:rsid w:val="096B4370"/>
    <w:rsid w:val="09BFD0BB"/>
    <w:rsid w:val="09C8790A"/>
    <w:rsid w:val="0A558546"/>
    <w:rsid w:val="0A9326EA"/>
    <w:rsid w:val="0A95A5DC"/>
    <w:rsid w:val="0AE0DB04"/>
    <w:rsid w:val="0AEC57DD"/>
    <w:rsid w:val="0B79B2DF"/>
    <w:rsid w:val="0BA41900"/>
    <w:rsid w:val="0BC9360B"/>
    <w:rsid w:val="0C5803C6"/>
    <w:rsid w:val="0C8952F1"/>
    <w:rsid w:val="0CD5ADFE"/>
    <w:rsid w:val="0CDC1EB7"/>
    <w:rsid w:val="0CE6AC31"/>
    <w:rsid w:val="0CEB0DC9"/>
    <w:rsid w:val="0D06A917"/>
    <w:rsid w:val="0D1B4513"/>
    <w:rsid w:val="0D202C95"/>
    <w:rsid w:val="0D20C967"/>
    <w:rsid w:val="0D39A71B"/>
    <w:rsid w:val="0E18203A"/>
    <w:rsid w:val="0E2A1FBD"/>
    <w:rsid w:val="0E3EB493"/>
    <w:rsid w:val="0E4387B1"/>
    <w:rsid w:val="0F75EB95"/>
    <w:rsid w:val="0F937E2A"/>
    <w:rsid w:val="107E67A0"/>
    <w:rsid w:val="10F6CFE4"/>
    <w:rsid w:val="115B9961"/>
    <w:rsid w:val="123A1E15"/>
    <w:rsid w:val="12D0DCA7"/>
    <w:rsid w:val="12E3DF47"/>
    <w:rsid w:val="12EFED58"/>
    <w:rsid w:val="13167641"/>
    <w:rsid w:val="134D7B64"/>
    <w:rsid w:val="13B4835A"/>
    <w:rsid w:val="143ECEC5"/>
    <w:rsid w:val="14A055BB"/>
    <w:rsid w:val="14A3B2C6"/>
    <w:rsid w:val="14A66CA7"/>
    <w:rsid w:val="153297D7"/>
    <w:rsid w:val="155DE334"/>
    <w:rsid w:val="15D8639C"/>
    <w:rsid w:val="1636F80A"/>
    <w:rsid w:val="166F5059"/>
    <w:rsid w:val="1678F9A1"/>
    <w:rsid w:val="1679EE93"/>
    <w:rsid w:val="16B7C42B"/>
    <w:rsid w:val="16CD7079"/>
    <w:rsid w:val="16D97CEC"/>
    <w:rsid w:val="17ABF826"/>
    <w:rsid w:val="17ACED2B"/>
    <w:rsid w:val="18282577"/>
    <w:rsid w:val="18296359"/>
    <w:rsid w:val="18930909"/>
    <w:rsid w:val="1896EE21"/>
    <w:rsid w:val="18A0C8A7"/>
    <w:rsid w:val="18B7A1B5"/>
    <w:rsid w:val="18BDD48A"/>
    <w:rsid w:val="18CC88DD"/>
    <w:rsid w:val="19006D80"/>
    <w:rsid w:val="197F3431"/>
    <w:rsid w:val="1A41DD54"/>
    <w:rsid w:val="1A43AF36"/>
    <w:rsid w:val="1A4CC0D5"/>
    <w:rsid w:val="1A71AE9E"/>
    <w:rsid w:val="1A9EAC91"/>
    <w:rsid w:val="1AB6CDBD"/>
    <w:rsid w:val="1AE24DA6"/>
    <w:rsid w:val="1B4643A6"/>
    <w:rsid w:val="1B5655C0"/>
    <w:rsid w:val="1B656132"/>
    <w:rsid w:val="1BAAFA31"/>
    <w:rsid w:val="1BADB13E"/>
    <w:rsid w:val="1C10A066"/>
    <w:rsid w:val="1C380E42"/>
    <w:rsid w:val="1C38D75E"/>
    <w:rsid w:val="1C393D4B"/>
    <w:rsid w:val="1C69C6A2"/>
    <w:rsid w:val="1C85F50E"/>
    <w:rsid w:val="1C9B1A42"/>
    <w:rsid w:val="1CABA968"/>
    <w:rsid w:val="1CD2B75C"/>
    <w:rsid w:val="1D19DC3C"/>
    <w:rsid w:val="1D5C6FA3"/>
    <w:rsid w:val="1DA0315A"/>
    <w:rsid w:val="1DD3DEA3"/>
    <w:rsid w:val="1DD40989"/>
    <w:rsid w:val="1DEB0348"/>
    <w:rsid w:val="1E21C56F"/>
    <w:rsid w:val="1E8FF9BD"/>
    <w:rsid w:val="1E9586AE"/>
    <w:rsid w:val="1F1D421C"/>
    <w:rsid w:val="1FD58F3D"/>
    <w:rsid w:val="200226C1"/>
    <w:rsid w:val="2003FEF4"/>
    <w:rsid w:val="202218A8"/>
    <w:rsid w:val="20714850"/>
    <w:rsid w:val="214D555E"/>
    <w:rsid w:val="2153CF71"/>
    <w:rsid w:val="21890D5C"/>
    <w:rsid w:val="21901B06"/>
    <w:rsid w:val="21A1C617"/>
    <w:rsid w:val="21BFE632"/>
    <w:rsid w:val="21C091DA"/>
    <w:rsid w:val="220B96CC"/>
    <w:rsid w:val="222E8290"/>
    <w:rsid w:val="22399258"/>
    <w:rsid w:val="22B3A43A"/>
    <w:rsid w:val="22B3C559"/>
    <w:rsid w:val="22E336CD"/>
    <w:rsid w:val="234D9B82"/>
    <w:rsid w:val="236CDACD"/>
    <w:rsid w:val="240BA204"/>
    <w:rsid w:val="241309A0"/>
    <w:rsid w:val="243DF9C4"/>
    <w:rsid w:val="245B41E3"/>
    <w:rsid w:val="251CA079"/>
    <w:rsid w:val="25830630"/>
    <w:rsid w:val="25859334"/>
    <w:rsid w:val="25B6493D"/>
    <w:rsid w:val="260551EE"/>
    <w:rsid w:val="26161E46"/>
    <w:rsid w:val="264C60F9"/>
    <w:rsid w:val="265278A9"/>
    <w:rsid w:val="2677BB76"/>
    <w:rsid w:val="26A570E7"/>
    <w:rsid w:val="26BED5A3"/>
    <w:rsid w:val="26FE566F"/>
    <w:rsid w:val="270771EA"/>
    <w:rsid w:val="274D715F"/>
    <w:rsid w:val="277BF733"/>
    <w:rsid w:val="281135D0"/>
    <w:rsid w:val="28405E7E"/>
    <w:rsid w:val="28643971"/>
    <w:rsid w:val="287054DC"/>
    <w:rsid w:val="28B7727A"/>
    <w:rsid w:val="28E5101C"/>
    <w:rsid w:val="29CDE16A"/>
    <w:rsid w:val="2A19117A"/>
    <w:rsid w:val="2A394274"/>
    <w:rsid w:val="2A88B3C1"/>
    <w:rsid w:val="2ADF21DD"/>
    <w:rsid w:val="2AEFE717"/>
    <w:rsid w:val="2B208CF7"/>
    <w:rsid w:val="2B3174D9"/>
    <w:rsid w:val="2B40B451"/>
    <w:rsid w:val="2B541ECA"/>
    <w:rsid w:val="2B5D42C9"/>
    <w:rsid w:val="2BF7251F"/>
    <w:rsid w:val="2C42EF4F"/>
    <w:rsid w:val="2C4EE93B"/>
    <w:rsid w:val="2C668E9D"/>
    <w:rsid w:val="2C96345A"/>
    <w:rsid w:val="2CB20AA8"/>
    <w:rsid w:val="2CB7EA1D"/>
    <w:rsid w:val="2DB56D47"/>
    <w:rsid w:val="2DEEF0B5"/>
    <w:rsid w:val="2DF26E40"/>
    <w:rsid w:val="2E1EC0DC"/>
    <w:rsid w:val="2E35B7F2"/>
    <w:rsid w:val="2E506810"/>
    <w:rsid w:val="2E5D2D8A"/>
    <w:rsid w:val="2ECCF624"/>
    <w:rsid w:val="2EEADCEA"/>
    <w:rsid w:val="2FBCD96F"/>
    <w:rsid w:val="2FF0AEB0"/>
    <w:rsid w:val="302FD884"/>
    <w:rsid w:val="3097D503"/>
    <w:rsid w:val="30A95C02"/>
    <w:rsid w:val="30C6F27B"/>
    <w:rsid w:val="30CF0F09"/>
    <w:rsid w:val="30E70716"/>
    <w:rsid w:val="318ACFCF"/>
    <w:rsid w:val="31B0FA05"/>
    <w:rsid w:val="31C85F18"/>
    <w:rsid w:val="31FA86AA"/>
    <w:rsid w:val="320E102D"/>
    <w:rsid w:val="3221BA96"/>
    <w:rsid w:val="3233EB54"/>
    <w:rsid w:val="325F49C5"/>
    <w:rsid w:val="32792FFD"/>
    <w:rsid w:val="329DF33A"/>
    <w:rsid w:val="3378C995"/>
    <w:rsid w:val="33ED1115"/>
    <w:rsid w:val="34634D6D"/>
    <w:rsid w:val="34B13E04"/>
    <w:rsid w:val="34E34E44"/>
    <w:rsid w:val="34E7AEEE"/>
    <w:rsid w:val="35865D3A"/>
    <w:rsid w:val="36115165"/>
    <w:rsid w:val="362C342A"/>
    <w:rsid w:val="3642B859"/>
    <w:rsid w:val="366C6CCB"/>
    <w:rsid w:val="36E26602"/>
    <w:rsid w:val="373DDA34"/>
    <w:rsid w:val="3754F1C3"/>
    <w:rsid w:val="3769DB7E"/>
    <w:rsid w:val="377C854A"/>
    <w:rsid w:val="37B87D2D"/>
    <w:rsid w:val="37D031CD"/>
    <w:rsid w:val="37F72AE0"/>
    <w:rsid w:val="38611D0E"/>
    <w:rsid w:val="3877BFE1"/>
    <w:rsid w:val="38EB9A0F"/>
    <w:rsid w:val="394CE9C8"/>
    <w:rsid w:val="397A35CB"/>
    <w:rsid w:val="39D8695C"/>
    <w:rsid w:val="3A1A2771"/>
    <w:rsid w:val="3A757AF6"/>
    <w:rsid w:val="3A8F20BE"/>
    <w:rsid w:val="3AB942F5"/>
    <w:rsid w:val="3AFCE39D"/>
    <w:rsid w:val="3AFF9AAA"/>
    <w:rsid w:val="3B160BFA"/>
    <w:rsid w:val="3BF55CF5"/>
    <w:rsid w:val="3C5128F9"/>
    <w:rsid w:val="3D93F35B"/>
    <w:rsid w:val="3D9C7E78"/>
    <w:rsid w:val="3E7E7DD8"/>
    <w:rsid w:val="3E892416"/>
    <w:rsid w:val="3E9174BB"/>
    <w:rsid w:val="3EBBF3E7"/>
    <w:rsid w:val="3ED7F3C7"/>
    <w:rsid w:val="3F2AD25C"/>
    <w:rsid w:val="3F4F1337"/>
    <w:rsid w:val="3F6B41A3"/>
    <w:rsid w:val="3F88FC3C"/>
    <w:rsid w:val="3FC161B7"/>
    <w:rsid w:val="3FCB523D"/>
    <w:rsid w:val="3FCC91BA"/>
    <w:rsid w:val="3FFEC534"/>
    <w:rsid w:val="401EF177"/>
    <w:rsid w:val="4131C0CB"/>
    <w:rsid w:val="413A7DD9"/>
    <w:rsid w:val="41698673"/>
    <w:rsid w:val="41741C5B"/>
    <w:rsid w:val="4194124A"/>
    <w:rsid w:val="41D3CAC7"/>
    <w:rsid w:val="41DBEF2C"/>
    <w:rsid w:val="425F196B"/>
    <w:rsid w:val="42C4CB33"/>
    <w:rsid w:val="42C9AA15"/>
    <w:rsid w:val="42E0B617"/>
    <w:rsid w:val="430AAC8F"/>
    <w:rsid w:val="4322D8CD"/>
    <w:rsid w:val="435826CB"/>
    <w:rsid w:val="439E8C0C"/>
    <w:rsid w:val="43B075A1"/>
    <w:rsid w:val="43FE6F82"/>
    <w:rsid w:val="4408C730"/>
    <w:rsid w:val="440A63CA"/>
    <w:rsid w:val="4414070E"/>
    <w:rsid w:val="4478F395"/>
    <w:rsid w:val="447ECDC9"/>
    <w:rsid w:val="450DB035"/>
    <w:rsid w:val="4513AC04"/>
    <w:rsid w:val="4517F447"/>
    <w:rsid w:val="4518E2AA"/>
    <w:rsid w:val="4563C23F"/>
    <w:rsid w:val="4586D5A8"/>
    <w:rsid w:val="45C7B8C9"/>
    <w:rsid w:val="45D75066"/>
    <w:rsid w:val="45DE7ED2"/>
    <w:rsid w:val="46257A30"/>
    <w:rsid w:val="46F0F2F3"/>
    <w:rsid w:val="474C8194"/>
    <w:rsid w:val="4761C66B"/>
    <w:rsid w:val="483FD36B"/>
    <w:rsid w:val="4841CC50"/>
    <w:rsid w:val="484F2E8D"/>
    <w:rsid w:val="48839B6A"/>
    <w:rsid w:val="488FA2E0"/>
    <w:rsid w:val="48A527A6"/>
    <w:rsid w:val="48BE4F08"/>
    <w:rsid w:val="48CBC263"/>
    <w:rsid w:val="48D77765"/>
    <w:rsid w:val="490B0196"/>
    <w:rsid w:val="4946D603"/>
    <w:rsid w:val="4960DCA8"/>
    <w:rsid w:val="49773706"/>
    <w:rsid w:val="49B023FD"/>
    <w:rsid w:val="49B5740F"/>
    <w:rsid w:val="49C770B2"/>
    <w:rsid w:val="49E12133"/>
    <w:rsid w:val="4A6CEDD7"/>
    <w:rsid w:val="4B23AF6A"/>
    <w:rsid w:val="4C098167"/>
    <w:rsid w:val="4C39B7C9"/>
    <w:rsid w:val="4C6CCAB7"/>
    <w:rsid w:val="4C806C56"/>
    <w:rsid w:val="4C855B9C"/>
    <w:rsid w:val="4CABB3B5"/>
    <w:rsid w:val="4CB2D3D7"/>
    <w:rsid w:val="4D07F36C"/>
    <w:rsid w:val="4D09CFE6"/>
    <w:rsid w:val="4D190FE0"/>
    <w:rsid w:val="4D2FD182"/>
    <w:rsid w:val="4D3E3831"/>
    <w:rsid w:val="4D3EB593"/>
    <w:rsid w:val="4DA8B853"/>
    <w:rsid w:val="4DAAE212"/>
    <w:rsid w:val="4E04C11F"/>
    <w:rsid w:val="4E41E6D6"/>
    <w:rsid w:val="4E4A3C7D"/>
    <w:rsid w:val="4E4D8A1D"/>
    <w:rsid w:val="4EF4EEB5"/>
    <w:rsid w:val="4F0A0D0D"/>
    <w:rsid w:val="4F7D5E86"/>
    <w:rsid w:val="4F90BD30"/>
    <w:rsid w:val="4F99BEA7"/>
    <w:rsid w:val="4FB72C22"/>
    <w:rsid w:val="4FE68648"/>
    <w:rsid w:val="50022523"/>
    <w:rsid w:val="506A66D6"/>
    <w:rsid w:val="50C960ED"/>
    <w:rsid w:val="50F4018A"/>
    <w:rsid w:val="50FD8609"/>
    <w:rsid w:val="5115A4AD"/>
    <w:rsid w:val="512D8D0E"/>
    <w:rsid w:val="518F9346"/>
    <w:rsid w:val="51982619"/>
    <w:rsid w:val="5264D6D2"/>
    <w:rsid w:val="5379504F"/>
    <w:rsid w:val="53838231"/>
    <w:rsid w:val="539B16F7"/>
    <w:rsid w:val="53BAB5C6"/>
    <w:rsid w:val="53CB866C"/>
    <w:rsid w:val="53E44D3E"/>
    <w:rsid w:val="5414DC2F"/>
    <w:rsid w:val="5427FBFE"/>
    <w:rsid w:val="54B2C1A0"/>
    <w:rsid w:val="54FBB96E"/>
    <w:rsid w:val="55ADACA0"/>
    <w:rsid w:val="55C67E2B"/>
    <w:rsid w:val="56184EB7"/>
    <w:rsid w:val="564E2523"/>
    <w:rsid w:val="5670F6F9"/>
    <w:rsid w:val="56A83864"/>
    <w:rsid w:val="56A8EBFD"/>
    <w:rsid w:val="56C9BEC0"/>
    <w:rsid w:val="571F2324"/>
    <w:rsid w:val="572755E8"/>
    <w:rsid w:val="57AB1103"/>
    <w:rsid w:val="57C6598D"/>
    <w:rsid w:val="58639F63"/>
    <w:rsid w:val="586D8B8A"/>
    <w:rsid w:val="588367B2"/>
    <w:rsid w:val="590BB565"/>
    <w:rsid w:val="5980FAF8"/>
    <w:rsid w:val="59B84A02"/>
    <w:rsid w:val="59C8E86A"/>
    <w:rsid w:val="5A1FB8F7"/>
    <w:rsid w:val="5A3961BA"/>
    <w:rsid w:val="5A9014D4"/>
    <w:rsid w:val="5B2675B9"/>
    <w:rsid w:val="5B9669C3"/>
    <w:rsid w:val="5BAB7E9E"/>
    <w:rsid w:val="5C578F2E"/>
    <w:rsid w:val="5C64A33A"/>
    <w:rsid w:val="5C701EB4"/>
    <w:rsid w:val="5CCD86C8"/>
    <w:rsid w:val="5D009FD5"/>
    <w:rsid w:val="5D24702A"/>
    <w:rsid w:val="5D37A323"/>
    <w:rsid w:val="5D4A535B"/>
    <w:rsid w:val="5D60D4F2"/>
    <w:rsid w:val="5DB48746"/>
    <w:rsid w:val="5DF2C817"/>
    <w:rsid w:val="5E00739B"/>
    <w:rsid w:val="5E00D128"/>
    <w:rsid w:val="5E0203F3"/>
    <w:rsid w:val="5E188EE7"/>
    <w:rsid w:val="5E252DBD"/>
    <w:rsid w:val="5E74390C"/>
    <w:rsid w:val="5F1E5D06"/>
    <w:rsid w:val="5F20C1BB"/>
    <w:rsid w:val="5F3C5F43"/>
    <w:rsid w:val="5F6CD4E5"/>
    <w:rsid w:val="5F77B3B3"/>
    <w:rsid w:val="5FA3E362"/>
    <w:rsid w:val="5FB07115"/>
    <w:rsid w:val="5FC64C26"/>
    <w:rsid w:val="60C8CBA9"/>
    <w:rsid w:val="60CCA497"/>
    <w:rsid w:val="60FFC937"/>
    <w:rsid w:val="610195BE"/>
    <w:rsid w:val="613619D9"/>
    <w:rsid w:val="61779719"/>
    <w:rsid w:val="618E6FF3"/>
    <w:rsid w:val="61A746A0"/>
    <w:rsid w:val="61ED323B"/>
    <w:rsid w:val="62C8CADB"/>
    <w:rsid w:val="63F310A1"/>
    <w:rsid w:val="640FF758"/>
    <w:rsid w:val="64730D57"/>
    <w:rsid w:val="647A21C5"/>
    <w:rsid w:val="64B89F66"/>
    <w:rsid w:val="64BF7050"/>
    <w:rsid w:val="651A8FAC"/>
    <w:rsid w:val="6547FF24"/>
    <w:rsid w:val="6561E28C"/>
    <w:rsid w:val="668D9070"/>
    <w:rsid w:val="66E4EA0C"/>
    <w:rsid w:val="66EA80CC"/>
    <w:rsid w:val="66EF7464"/>
    <w:rsid w:val="672FB7B0"/>
    <w:rsid w:val="67748503"/>
    <w:rsid w:val="6781B1A9"/>
    <w:rsid w:val="6789A8E5"/>
    <w:rsid w:val="679B450E"/>
    <w:rsid w:val="6852306E"/>
    <w:rsid w:val="688DDD5B"/>
    <w:rsid w:val="68F29EB6"/>
    <w:rsid w:val="6931C9C0"/>
    <w:rsid w:val="69A9A4BC"/>
    <w:rsid w:val="69E13E7C"/>
    <w:rsid w:val="69E575B2"/>
    <w:rsid w:val="69F12902"/>
    <w:rsid w:val="69FE9E0F"/>
    <w:rsid w:val="6A752C26"/>
    <w:rsid w:val="6A948C15"/>
    <w:rsid w:val="6AA24AC7"/>
    <w:rsid w:val="6ADA4064"/>
    <w:rsid w:val="6AEC0713"/>
    <w:rsid w:val="6B2FCF12"/>
    <w:rsid w:val="6C07E791"/>
    <w:rsid w:val="6C200617"/>
    <w:rsid w:val="6C836443"/>
    <w:rsid w:val="6C8643DD"/>
    <w:rsid w:val="6D121BF2"/>
    <w:rsid w:val="6D7A7D29"/>
    <w:rsid w:val="6DA6079A"/>
    <w:rsid w:val="6E22143E"/>
    <w:rsid w:val="6EAC1EF6"/>
    <w:rsid w:val="6EB69E02"/>
    <w:rsid w:val="6EFAB67D"/>
    <w:rsid w:val="6F175295"/>
    <w:rsid w:val="6F1D8FD3"/>
    <w:rsid w:val="6F81132D"/>
    <w:rsid w:val="6FEC5685"/>
    <w:rsid w:val="70A1FB35"/>
    <w:rsid w:val="70A20645"/>
    <w:rsid w:val="70DED092"/>
    <w:rsid w:val="7103CA2B"/>
    <w:rsid w:val="71863A5F"/>
    <w:rsid w:val="718B3895"/>
    <w:rsid w:val="719F8FF5"/>
    <w:rsid w:val="723CB6BA"/>
    <w:rsid w:val="730C14D3"/>
    <w:rsid w:val="736E82C7"/>
    <w:rsid w:val="73CB6407"/>
    <w:rsid w:val="73EED55F"/>
    <w:rsid w:val="753E184E"/>
    <w:rsid w:val="754F0B9C"/>
    <w:rsid w:val="758B28B1"/>
    <w:rsid w:val="75A658AE"/>
    <w:rsid w:val="75CB3DB2"/>
    <w:rsid w:val="75E32A1E"/>
    <w:rsid w:val="75EFA953"/>
    <w:rsid w:val="761EDEBC"/>
    <w:rsid w:val="7688ACB0"/>
    <w:rsid w:val="76D93082"/>
    <w:rsid w:val="773D4320"/>
    <w:rsid w:val="77843D5E"/>
    <w:rsid w:val="77E524F0"/>
    <w:rsid w:val="77F8D7B5"/>
    <w:rsid w:val="7845D770"/>
    <w:rsid w:val="788FA1AD"/>
    <w:rsid w:val="78CF7F3D"/>
    <w:rsid w:val="79005A1F"/>
    <w:rsid w:val="79385673"/>
    <w:rsid w:val="79A5E033"/>
    <w:rsid w:val="79E276B9"/>
    <w:rsid w:val="79E4D5CC"/>
    <w:rsid w:val="79F456F3"/>
    <w:rsid w:val="7A0C0BB3"/>
    <w:rsid w:val="7A2D8FE0"/>
    <w:rsid w:val="7A9D59DB"/>
    <w:rsid w:val="7AA80496"/>
    <w:rsid w:val="7AE8865C"/>
    <w:rsid w:val="7B312C17"/>
    <w:rsid w:val="7BB39849"/>
    <w:rsid w:val="7BE29F78"/>
    <w:rsid w:val="7C059510"/>
    <w:rsid w:val="7C10646A"/>
    <w:rsid w:val="7C73D2F0"/>
    <w:rsid w:val="7C89104C"/>
    <w:rsid w:val="7CCFD21E"/>
    <w:rsid w:val="7DD03124"/>
    <w:rsid w:val="7DF81407"/>
    <w:rsid w:val="7E22488B"/>
    <w:rsid w:val="7E54F03E"/>
    <w:rsid w:val="7E58655D"/>
    <w:rsid w:val="7E5A2AF9"/>
    <w:rsid w:val="7E8DE31B"/>
    <w:rsid w:val="7F264145"/>
    <w:rsid w:val="7F69265B"/>
    <w:rsid w:val="7FBE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paragraph" w:styleId="Heading1">
    <w:name w:val="heading 1"/>
    <w:basedOn w:val="Normal"/>
    <w:link w:val="Heading1Char"/>
    <w:uiPriority w:val="9"/>
    <w:qFormat/>
    <w:rsid w:val="008D58A0"/>
    <w:pPr>
      <w:spacing w:before="100" w:beforeAutospacing="1" w:after="100" w:afterAutospacing="1"/>
      <w:outlineLvl w:val="0"/>
    </w:pPr>
    <w:rPr>
      <w:rFonts w:ascii="Tahoma" w:eastAsia="Times New Roman" w:hAnsi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D58A0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83724"/>
    <w:pPr>
      <w:spacing w:before="100" w:beforeAutospacing="1" w:after="100" w:afterAutospacing="1"/>
    </w:pPr>
    <w:rPr>
      <w:rFonts w:ascii="Tahoma" w:eastAsia="Times New Roman" w:hAnsi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365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631AC5779E54282F58101BF53E7F7" ma:contentTypeVersion="14" ma:contentTypeDescription="Create a new document." ma:contentTypeScope="" ma:versionID="e10a2a81b5dd12356518c1a55453c6c1">
  <xsd:schema xmlns:xsd="http://www.w3.org/2001/XMLSchema" xmlns:xs="http://www.w3.org/2001/XMLSchema" xmlns:p="http://schemas.microsoft.com/office/2006/metadata/properties" xmlns:ns3="045fa2fd-3215-481a-9f47-9b508d33c0de" xmlns:ns4="70df39f0-4196-43c9-b286-ff58a87df500" targetNamespace="http://schemas.microsoft.com/office/2006/metadata/properties" ma:root="true" ma:fieldsID="02f554ab1239ac5bf78354585a62be97" ns3:_="" ns4:_="">
    <xsd:import namespace="045fa2fd-3215-481a-9f47-9b508d33c0de"/>
    <xsd:import namespace="70df39f0-4196-43c9-b286-ff58a87df5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fa2fd-3215-481a-9f47-9b508d33c0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f39f0-4196-43c9-b286-ff58a87df5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CB9F-72B1-4BA5-8697-71D7638A4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5fa2fd-3215-481a-9f47-9b508d33c0de"/>
    <ds:schemaRef ds:uri="70df39f0-4196-43c9-b286-ff58a87df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2CFE4C-A613-49B5-883C-2874B5570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3F1DD-1972-4CE4-BCA3-B01688945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927A39-07FF-4493-A4B1-2DEC6662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Apiwan Kongviriyawasin</cp:lastModifiedBy>
  <cp:revision>2</cp:revision>
  <cp:lastPrinted>2021-10-27T09:48:00Z</cp:lastPrinted>
  <dcterms:created xsi:type="dcterms:W3CDTF">2021-10-28T01:40:00Z</dcterms:created>
  <dcterms:modified xsi:type="dcterms:W3CDTF">2021-10-28T01:40:00Z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0x010100334631AC5779E54282F58101BF53E7F7</vt:lpwstr>
  </property>
</Properties>
</file>